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667" w:rsidRPr="00AC5590" w:rsidRDefault="006C6667" w:rsidP="00AC5590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ru-RU"/>
        </w:rPr>
      </w:pPr>
    </w:p>
    <w:p w:rsidR="0096592E" w:rsidRPr="00AC5590" w:rsidRDefault="00357A41" w:rsidP="00AC5590">
      <w:pPr>
        <w:spacing w:after="0" w:line="240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AC5590">
        <w:rPr>
          <w:rFonts w:eastAsia="Times New Roman" w:cstheme="minorHAnsi"/>
          <w:sz w:val="24"/>
          <w:szCs w:val="24"/>
          <w:lang w:eastAsia="ru-RU"/>
        </w:rPr>
        <w:br/>
      </w:r>
      <w:r w:rsidR="00E45B77" w:rsidRPr="00AC5590">
        <w:rPr>
          <w:rFonts w:eastAsia="Times New Roman" w:cstheme="minorHAnsi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74pt">
            <v:imagedata r:id="rId6" o:title="Комитет по культуре спб лого"/>
          </v:shape>
        </w:pict>
      </w:r>
    </w:p>
    <w:p w:rsidR="006E696D" w:rsidRPr="00AC5590" w:rsidRDefault="0096592E" w:rsidP="00AC5590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C5590">
        <w:rPr>
          <w:rFonts w:eastAsia="Times New Roman" w:cstheme="minorHAnsi"/>
          <w:sz w:val="24"/>
          <w:szCs w:val="24"/>
          <w:lang w:eastAsia="ru-RU"/>
        </w:rPr>
        <w:t xml:space="preserve">        </w:t>
      </w:r>
      <w:r w:rsidR="00357A41" w:rsidRPr="00AC5590">
        <w:rPr>
          <w:rFonts w:eastAsia="Times New Roman" w:cstheme="minorHAnsi"/>
          <w:sz w:val="24"/>
          <w:szCs w:val="24"/>
          <w:lang w:eastAsia="ru-RU"/>
        </w:rPr>
        <w:t xml:space="preserve">    </w:t>
      </w:r>
      <w:r w:rsidRPr="00AC5590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357A41" w:rsidRPr="00AC5590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AC5590">
        <w:rPr>
          <w:rFonts w:eastAsia="Times New Roman" w:cstheme="minorHAnsi"/>
          <w:sz w:val="24"/>
          <w:szCs w:val="24"/>
          <w:lang w:eastAsia="ru-RU"/>
        </w:rPr>
        <w:t xml:space="preserve">                                                               </w:t>
      </w:r>
      <w:r w:rsidR="00357A41" w:rsidRPr="00AC5590">
        <w:rPr>
          <w:rFonts w:eastAsia="Times New Roman" w:cstheme="minorHAnsi"/>
          <w:sz w:val="24"/>
          <w:szCs w:val="24"/>
          <w:lang w:eastAsia="ru-RU"/>
        </w:rPr>
        <w:t xml:space="preserve">   </w:t>
      </w:r>
      <w:r w:rsidRPr="00AC5590">
        <w:rPr>
          <w:rFonts w:eastAsia="Times New Roman" w:cstheme="minorHAnsi"/>
          <w:sz w:val="24"/>
          <w:szCs w:val="24"/>
          <w:lang w:eastAsia="ru-RU"/>
        </w:rPr>
        <w:t xml:space="preserve">                          </w:t>
      </w:r>
      <w:r w:rsidRPr="00AC5590">
        <w:rPr>
          <w:rFonts w:eastAsia="Times New Roman" w:cstheme="minorHAnsi"/>
          <w:b/>
          <w:noProof/>
          <w:color w:val="000000"/>
          <w:sz w:val="24"/>
          <w:szCs w:val="24"/>
          <w:lang w:eastAsia="ru-RU"/>
        </w:rPr>
        <w:t xml:space="preserve">                            </w:t>
      </w:r>
    </w:p>
    <w:p w:rsidR="00357A41" w:rsidRPr="00AC5590" w:rsidRDefault="00357A41" w:rsidP="00AC5590">
      <w:pPr>
        <w:spacing w:after="0" w:line="240" w:lineRule="auto"/>
        <w:ind w:firstLine="709"/>
        <w:jc w:val="center"/>
        <w:rPr>
          <w:rFonts w:eastAsia="Times New Roman" w:cstheme="minorHAnsi"/>
          <w:b/>
          <w:color w:val="000000"/>
          <w:sz w:val="32"/>
          <w:szCs w:val="24"/>
          <w:lang w:eastAsia="ru-RU"/>
        </w:rPr>
      </w:pPr>
      <w:r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>X Ме</w:t>
      </w:r>
      <w:r w:rsidR="0096592E"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>ждународный фестиваль искусств «</w:t>
      </w:r>
      <w:r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>Дягилев. P.S.</w:t>
      </w:r>
      <w:r w:rsidR="0096592E"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>»</w:t>
      </w:r>
      <w:r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 xml:space="preserve"> 201</w:t>
      </w:r>
      <w:r w:rsidR="00102D9A"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>9</w:t>
      </w:r>
    </w:p>
    <w:p w:rsidR="00357A41" w:rsidRPr="00AC5590" w:rsidRDefault="00357A41" w:rsidP="00AC5590">
      <w:pPr>
        <w:spacing w:after="0" w:line="240" w:lineRule="auto"/>
        <w:ind w:firstLine="709"/>
        <w:jc w:val="center"/>
        <w:rPr>
          <w:rFonts w:eastAsia="Times New Roman" w:cstheme="minorHAnsi"/>
          <w:b/>
          <w:color w:val="000000"/>
          <w:sz w:val="32"/>
          <w:szCs w:val="24"/>
          <w:lang w:eastAsia="ru-RU"/>
        </w:rPr>
      </w:pPr>
      <w:r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 xml:space="preserve">Наследие </w:t>
      </w:r>
      <w:proofErr w:type="spellStart"/>
      <w:r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>Ballets</w:t>
      </w:r>
      <w:proofErr w:type="spellEnd"/>
      <w:r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 xml:space="preserve"> </w:t>
      </w:r>
      <w:proofErr w:type="spellStart"/>
      <w:r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>Russes</w:t>
      </w:r>
      <w:proofErr w:type="spellEnd"/>
      <w:r w:rsidRPr="00AC5590">
        <w:rPr>
          <w:rFonts w:eastAsia="Times New Roman" w:cstheme="minorHAnsi"/>
          <w:b/>
          <w:color w:val="000000"/>
          <w:sz w:val="32"/>
          <w:szCs w:val="24"/>
          <w:lang w:eastAsia="ru-RU"/>
        </w:rPr>
        <w:t xml:space="preserve"> в XX–XXI столетиях</w:t>
      </w:r>
    </w:p>
    <w:p w:rsidR="00357A41" w:rsidRPr="00AC5590" w:rsidRDefault="00357A41" w:rsidP="00AC5590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9F16DB" w:rsidRPr="00AC5590" w:rsidRDefault="009F16DB" w:rsidP="00AC5590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7B36A0" w:rsidRPr="000D0A03" w:rsidRDefault="009F16DB" w:rsidP="000D0A03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1 декабря 2019 года выступлением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Матса</w:t>
      </w:r>
      <w:proofErr w:type="spellEnd"/>
      <w:proofErr w:type="gram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Э</w:t>
      </w:r>
      <w:proofErr w:type="gram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ка и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Аны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Лагуны завершился юбилейный X Международный фестиваль искусств «Дягилев. P.S.»</w:t>
      </w: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</w:t>
      </w:r>
      <w:proofErr w:type="spellStart"/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посвященый</w:t>
      </w:r>
      <w:proofErr w:type="spellEnd"/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наследию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Ballets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Russes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 XX–XXI столетиях. </w:t>
      </w:r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Несмотря на почтительную дату – 110 лет с момента создания Сергеем Дягилевым </w:t>
      </w:r>
      <w:proofErr w:type="spellStart"/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>Ballets</w:t>
      </w:r>
      <w:proofErr w:type="spellEnd"/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proofErr w:type="spellStart"/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>Russes</w:t>
      </w:r>
      <w:proofErr w:type="spellEnd"/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с</w:t>
      </w: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овременные </w:t>
      </w:r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хореографы вновь и вновь обращаются к классическим сюжетам, воспринимая их как источник вдохновения и подбирая новые трактовки.</w:t>
      </w:r>
      <w:r w:rsidR="0025628B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963971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«У каждого фестиваля есть </w:t>
      </w:r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своя концепция, в частности, наш фестиваль </w:t>
      </w:r>
      <w:r w:rsidR="0025628B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– это фестиваль-размышление, мы </w:t>
      </w:r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размышляем вместе с участниками и вместе с </w:t>
      </w:r>
      <w:r w:rsidR="00963971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нашей замечательной публикой, и </w:t>
      </w:r>
      <w:r w:rsidR="007C5DDC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фигура Сергея Дягилева дает нам обширное по</w:t>
      </w:r>
      <w:r w:rsidR="00963971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ле для исследований и раздумий» – </w:t>
      </w:r>
      <w:r w:rsidR="00963971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Наталья</w:t>
      </w:r>
      <w:r w:rsidR="00963971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963971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Метелица, художественный руководитель  фестиваля.</w:t>
      </w:r>
    </w:p>
    <w:p w:rsidR="00773CF4" w:rsidRPr="00AC5590" w:rsidRDefault="00963971" w:rsidP="00AC5590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14 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и 15 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ноября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фееричным </w:t>
      </w:r>
      <w:r w:rsidR="00773CF4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с</w:t>
      </w:r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пектакл</w:t>
      </w: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ем </w:t>
      </w:r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«Посвящение Нижинскому»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Балет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а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Монте-Карло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была открыта программа фестиваля</w:t>
      </w: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. </w:t>
      </w:r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9A7965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Спектакль состоял из четырех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балетов</w:t>
      </w:r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: </w:t>
      </w:r>
      <w:proofErr w:type="gramStart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«Дафнис и </w:t>
      </w:r>
      <w:proofErr w:type="spellStart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Хлоя</w:t>
      </w:r>
      <w:proofErr w:type="spellEnd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» (хор.</w:t>
      </w:r>
      <w:proofErr w:type="gramEnd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Жан-Кристоф </w:t>
      </w:r>
      <w:proofErr w:type="spellStart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Майо</w:t>
      </w:r>
      <w:proofErr w:type="spellEnd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), «Видение розы» (хор. Марко </w:t>
      </w:r>
      <w:proofErr w:type="spellStart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Гёке</w:t>
      </w:r>
      <w:proofErr w:type="spellEnd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) </w:t>
      </w:r>
      <w:r w:rsidR="00863224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«Неужели я влюбился в сон?»  (хор. </w:t>
      </w:r>
      <w:proofErr w:type="spellStart"/>
      <w:r w:rsidR="00863224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Йерун</w:t>
      </w:r>
      <w:proofErr w:type="spellEnd"/>
      <w:r w:rsidR="00863224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proofErr w:type="spellStart"/>
      <w:r w:rsidR="00863224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Вербрюгген</w:t>
      </w:r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и</w:t>
      </w:r>
      <w:proofErr w:type="spellEnd"/>
      <w:r w:rsidR="00863224" w:rsidRPr="00AC5590">
        <w:rPr>
          <w:rFonts w:eastAsia="Times New Roman" w:cstheme="minorHAnsi"/>
          <w:color w:val="000000"/>
          <w:sz w:val="24"/>
          <w:szCs w:val="24"/>
          <w:lang w:eastAsia="ru-RU"/>
        </w:rPr>
        <w:t>) и</w:t>
      </w:r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«Петрушка» (хор. </w:t>
      </w:r>
      <w:proofErr w:type="gramStart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Йохан </w:t>
      </w:r>
      <w:proofErr w:type="spellStart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Ингер</w:t>
      </w:r>
      <w:proofErr w:type="spellEnd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).</w:t>
      </w:r>
      <w:proofErr w:type="gramEnd"/>
      <w:r w:rsidR="00E9700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Каждая часть балета была поддержана выразительным визуальным контекстом </w:t>
      </w:r>
      <w:r w:rsidR="000D0A03">
        <w:rPr>
          <w:rFonts w:eastAsia="Times New Roman" w:cstheme="minorHAnsi"/>
          <w:color w:val="000000"/>
          <w:sz w:val="24"/>
          <w:szCs w:val="24"/>
          <w:lang w:eastAsia="ru-RU"/>
        </w:rPr>
        <w:t>–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 декорации, костюмы были очень тонко продуманы, помогая зрителю окунуться в классическую историю современного прочтения</w:t>
      </w:r>
      <w:r w:rsidR="006F1B76" w:rsidRPr="00AC5590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</w:p>
    <w:p w:rsidR="00773CF4" w:rsidRPr="00AC5590" w:rsidRDefault="00773CF4" w:rsidP="00AC5590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«Дафнис и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Хлоя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» – не новый спектакль, премьера состоялась в 2010 году, но за это время хореограф сменил акценты.  В этом балете мы видим две пары любовников, совсем юных Дафниса и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Хлою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и вторую более зрелую пару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Доркона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Ликэнион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. </w:t>
      </w:r>
    </w:p>
    <w:p w:rsidR="00767457" w:rsidRPr="00AC5590" w:rsidRDefault="00C407B1" w:rsidP="00AC5590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«Видение розы» Марко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Гёке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поставлен в 2009 году, хореограф изменил концепцию Фокина – в его постановке чувства обуревают</w:t>
      </w:r>
      <w:r w:rsidR="000E44AF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Призрака, именно он жаждет любви и страстей, и великолепный танцовщик Даниеле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Дельвеккио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замечательно передает этот порыв.</w:t>
      </w:r>
    </w:p>
    <w:p w:rsidR="008027FB" w:rsidRPr="00AC5590" w:rsidRDefault="008027FB" w:rsidP="00AC5590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«Неужели я влюбился в сон?» 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Йеруна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Вербрюггени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– это новая версия легендарного  «Послеполуденного отдыха фавна» Дебюсси. Для своего опуса в качестве названия хореограф взял первую строку из поэмы </w:t>
      </w:r>
      <w:proofErr w:type="spellStart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Малларме</w:t>
      </w:r>
      <w:proofErr w:type="spellEnd"/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«Неужели я влюбился в сон?», тем самым подчеркнув интроспективный характер своего балета, наряду с традиционной для сюжета репрезентацией животного начала. </w:t>
      </w:r>
    </w:p>
    <w:p w:rsidR="005678AD" w:rsidRPr="00AC5590" w:rsidRDefault="00F0355B" w:rsidP="00AC5590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t>«Петрушка</w:t>
      </w:r>
      <w:r w:rsidR="00C407B1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» Йохана </w:t>
      </w:r>
      <w:proofErr w:type="spellStart"/>
      <w:r w:rsidR="00C407B1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Ингера</w:t>
      </w:r>
      <w:proofErr w:type="spellEnd"/>
      <w:r w:rsidR="00846097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– премьера декабря 2018 года</w:t>
      </w:r>
      <w:r w:rsidR="00C407B1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. </w:t>
      </w:r>
      <w:r w:rsidR="007B36A0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C407B1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этом спектакле </w:t>
      </w:r>
      <w:proofErr w:type="spellStart"/>
      <w:r w:rsidR="00C407B1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Ингер</w:t>
      </w:r>
      <w:proofErr w:type="spellEnd"/>
      <w:r w:rsidR="00C407B1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перенес всю историю в мир моды</w:t>
      </w:r>
      <w:r w:rsidR="00425604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где </w:t>
      </w:r>
      <w:r w:rsidR="00DD5C4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манекены могут быть более человечными и чувствительными, чем непосредственно представители </w:t>
      </w:r>
      <w:proofErr w:type="spellStart"/>
      <w:r w:rsidR="00DD5C43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фэшн</w:t>
      </w:r>
      <w:proofErr w:type="spellEnd"/>
      <w:r w:rsidR="00DD5C4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индустрии.</w:t>
      </w:r>
    </w:p>
    <w:p w:rsidR="00852F76" w:rsidRPr="00AC5590" w:rsidRDefault="00852F76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color w:val="000000"/>
        </w:rPr>
      </w:pPr>
    </w:p>
    <w:p w:rsidR="00852F76" w:rsidRPr="00AC5590" w:rsidRDefault="00852F76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color w:val="000000"/>
        </w:rPr>
      </w:pPr>
    </w:p>
    <w:p w:rsidR="00FF1DF8" w:rsidRPr="00AC5590" w:rsidRDefault="005678AD" w:rsidP="00AC5590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C5590"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 xml:space="preserve">22 ноября на сцене </w:t>
      </w:r>
      <w:r w:rsidR="001552DE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ТЮЗ им. А.А. Брянцева</w:t>
      </w:r>
      <w:r w:rsidR="00FF1DF8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EB6F4B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сос</w:t>
      </w:r>
      <w:r w:rsidR="0025628B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тоялся вечер одноактных балетов:</w:t>
      </w:r>
      <w:r w:rsidR="003E2173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FF1DF8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«Свадебка» </w:t>
      </w:r>
      <w:r w:rsidR="001552DE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Татьяны </w:t>
      </w:r>
      <w:proofErr w:type="spellStart"/>
      <w:r w:rsidR="001552DE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Багановой</w:t>
      </w:r>
      <w:proofErr w:type="spellEnd"/>
      <w:r w:rsidR="001552DE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«Весна священная» </w:t>
      </w:r>
      <w:proofErr w:type="spellStart"/>
      <w:r w:rsidR="001552DE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Брендана</w:t>
      </w:r>
      <w:proofErr w:type="spellEnd"/>
      <w:r w:rsidR="001552DE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де </w:t>
      </w:r>
      <w:proofErr w:type="spellStart"/>
      <w:r w:rsidR="001552DE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Галли</w:t>
      </w:r>
      <w:proofErr w:type="spellEnd"/>
      <w:r w:rsidR="00FF1DF8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. </w:t>
      </w:r>
      <w:r w:rsidR="007A1E10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Обе постановки исследуют язычески</w:t>
      </w:r>
      <w:r w:rsidR="005D5139" w:rsidRPr="00AC5590">
        <w:rPr>
          <w:rFonts w:eastAsia="Times New Roman" w:cstheme="minorHAnsi"/>
          <w:color w:val="000000"/>
          <w:sz w:val="24"/>
          <w:szCs w:val="24"/>
          <w:lang w:eastAsia="ru-RU"/>
        </w:rPr>
        <w:t>е</w:t>
      </w:r>
      <w:r w:rsidR="007A1E10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мир</w:t>
      </w:r>
      <w:r w:rsidR="005D5139" w:rsidRPr="00AC5590">
        <w:rPr>
          <w:rFonts w:eastAsia="Times New Roman" w:cstheme="minorHAnsi"/>
          <w:color w:val="000000"/>
          <w:sz w:val="24"/>
          <w:szCs w:val="24"/>
          <w:lang w:eastAsia="ru-RU"/>
        </w:rPr>
        <w:t>ы</w:t>
      </w:r>
      <w:r w:rsidR="007A1E10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древнеславянский</w:t>
      </w:r>
      <w:r w:rsidR="005D5139" w:rsidRPr="00AC559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кельтский</w:t>
      </w:r>
      <w:r w:rsidR="007A1E10" w:rsidRPr="00AC5590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</w:p>
    <w:p w:rsidR="00E00355" w:rsidRPr="00AC5590" w:rsidRDefault="00FF1DF8" w:rsidP="00AC55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Theme="minorHAnsi" w:hAnsiTheme="minorHAnsi" w:cstheme="minorHAnsi"/>
          <w:b/>
          <w:bCs/>
          <w:color w:val="000000"/>
        </w:rPr>
      </w:pPr>
      <w:r w:rsidRPr="00AC5590">
        <w:rPr>
          <w:rFonts w:asciiTheme="minorHAnsi" w:hAnsiTheme="minorHAnsi" w:cstheme="minorHAnsi"/>
          <w:color w:val="000000"/>
        </w:rPr>
        <w:t xml:space="preserve">«Свадебка» Татьяны </w:t>
      </w:r>
      <w:proofErr w:type="spellStart"/>
      <w:r w:rsidRPr="00AC5590">
        <w:rPr>
          <w:rFonts w:asciiTheme="minorHAnsi" w:hAnsiTheme="minorHAnsi" w:cstheme="minorHAnsi"/>
          <w:color w:val="000000"/>
        </w:rPr>
        <w:t>Багановой</w:t>
      </w:r>
      <w:proofErr w:type="spellEnd"/>
      <w:r w:rsidR="00AC5590">
        <w:rPr>
          <w:rFonts w:asciiTheme="minorHAnsi" w:hAnsiTheme="minorHAnsi" w:cstheme="minorHAnsi"/>
          <w:color w:val="000000"/>
        </w:rPr>
        <w:t xml:space="preserve"> </w:t>
      </w:r>
      <w:r w:rsidR="00AB1522" w:rsidRPr="00AC5590">
        <w:rPr>
          <w:rFonts w:asciiTheme="minorHAnsi" w:hAnsiTheme="minorHAnsi" w:cstheme="minorHAnsi"/>
          <w:color w:val="000000"/>
        </w:rPr>
        <w:t>–</w:t>
      </w:r>
      <w:r w:rsidR="006420FB" w:rsidRPr="00AC5590">
        <w:rPr>
          <w:rFonts w:asciiTheme="minorHAnsi" w:hAnsiTheme="minorHAnsi" w:cstheme="minorHAnsi"/>
          <w:color w:val="000000"/>
        </w:rPr>
        <w:t xml:space="preserve"> </w:t>
      </w:r>
      <w:r w:rsidRPr="00AC5590">
        <w:rPr>
          <w:rFonts w:asciiTheme="minorHAnsi" w:hAnsiTheme="minorHAnsi" w:cstheme="minorHAnsi"/>
          <w:color w:val="000000"/>
        </w:rPr>
        <w:t>работа, созданная в 2000 году для труппы «Провинциальные танцы» в Екатеринбурге, стала сенсацией и в том же году получила высшую российскую театральную премию «Золотая маска».  Спектакль не танцевали 20 лет, но его сохранили и специально для Фестиваля вернули на сцену</w:t>
      </w:r>
      <w:r w:rsidR="00E00355" w:rsidRPr="00AC5590">
        <w:rPr>
          <w:rFonts w:asciiTheme="minorHAnsi" w:hAnsiTheme="minorHAnsi" w:cstheme="minorHAnsi"/>
          <w:color w:val="000000"/>
        </w:rPr>
        <w:t>, конечно, с уже другой труппой</w:t>
      </w:r>
      <w:r w:rsidR="007A1E10" w:rsidRPr="00AC5590">
        <w:rPr>
          <w:rFonts w:asciiTheme="minorHAnsi" w:hAnsiTheme="minorHAnsi" w:cstheme="minorHAnsi"/>
          <w:color w:val="000000"/>
        </w:rPr>
        <w:t xml:space="preserve">. </w:t>
      </w:r>
      <w:r w:rsidR="00E00355" w:rsidRPr="00AC5590">
        <w:rPr>
          <w:rFonts w:asciiTheme="minorHAnsi" w:hAnsiTheme="minorHAnsi" w:cstheme="minorHAnsi"/>
          <w:color w:val="000000"/>
        </w:rPr>
        <w:t>«</w:t>
      </w:r>
      <w:r w:rsidR="0025628B" w:rsidRPr="00AC5590">
        <w:rPr>
          <w:rFonts w:asciiTheme="minorHAnsi" w:hAnsiTheme="minorHAnsi" w:cstheme="minorHAnsi"/>
          <w:color w:val="000000"/>
        </w:rPr>
        <w:t>В начале постановки главная героиня появляется с длинными распущенными волосами</w:t>
      </w:r>
      <w:r w:rsidR="00AC5590">
        <w:rPr>
          <w:rFonts w:asciiTheme="minorHAnsi" w:hAnsiTheme="minorHAnsi" w:cstheme="minorHAnsi"/>
          <w:color w:val="000000"/>
        </w:rPr>
        <w:t xml:space="preserve"> </w:t>
      </w:r>
      <w:r w:rsidR="00AC5590" w:rsidRPr="00AC5590">
        <w:rPr>
          <w:rFonts w:asciiTheme="minorHAnsi" w:hAnsiTheme="minorHAnsi" w:cstheme="minorHAnsi"/>
          <w:color w:val="000000"/>
        </w:rPr>
        <w:t xml:space="preserve">– </w:t>
      </w:r>
      <w:r w:rsidR="0025628B" w:rsidRPr="00AC5590">
        <w:rPr>
          <w:rFonts w:asciiTheme="minorHAnsi" w:hAnsiTheme="minorHAnsi" w:cstheme="minorHAnsi"/>
          <w:color w:val="000000"/>
        </w:rPr>
        <w:t xml:space="preserve">символом свободы, а после знакомства и сватовства – с косой, насильно заплетенной семьёй будущего мужа. Хрупкая, угловатая и уязвимая, поначалу в </w:t>
      </w:r>
      <w:proofErr w:type="spellStart"/>
      <w:r w:rsidR="0025628B" w:rsidRPr="00AC5590">
        <w:rPr>
          <w:rFonts w:asciiTheme="minorHAnsi" w:hAnsiTheme="minorHAnsi" w:cstheme="minorHAnsi"/>
          <w:color w:val="000000"/>
        </w:rPr>
        <w:t>боди</w:t>
      </w:r>
      <w:proofErr w:type="spellEnd"/>
      <w:r w:rsidR="0025628B" w:rsidRPr="00AC5590">
        <w:rPr>
          <w:rFonts w:asciiTheme="minorHAnsi" w:hAnsiTheme="minorHAnsi" w:cstheme="minorHAnsi"/>
          <w:color w:val="000000"/>
        </w:rPr>
        <w:t>, создающем абсолютную иллюзию голого тела, Она в буквальном смысле приносит себя в жертву (в определенный момент на сцене появляются железные кольца с цепями</w:t>
      </w:r>
      <w:r w:rsidR="00AC5590">
        <w:rPr>
          <w:rFonts w:asciiTheme="minorHAnsi" w:hAnsiTheme="minorHAnsi" w:cstheme="minorHAnsi"/>
          <w:color w:val="000000"/>
        </w:rPr>
        <w:t xml:space="preserve"> </w:t>
      </w:r>
      <w:r w:rsidR="00AC5590" w:rsidRPr="00AC5590">
        <w:rPr>
          <w:rFonts w:asciiTheme="minorHAnsi" w:hAnsiTheme="minorHAnsi" w:cstheme="minorHAnsi"/>
          <w:color w:val="000000"/>
        </w:rPr>
        <w:t xml:space="preserve">– </w:t>
      </w:r>
      <w:r w:rsidR="0025628B" w:rsidRPr="00AC5590">
        <w:rPr>
          <w:rFonts w:asciiTheme="minorHAnsi" w:hAnsiTheme="minorHAnsi" w:cstheme="minorHAnsi"/>
          <w:color w:val="000000"/>
        </w:rPr>
        <w:t xml:space="preserve">кандалы) и танцует уже не так, как в начале – ярко и размашисто </w:t>
      </w:r>
      <w:r w:rsidR="00AC5590">
        <w:rPr>
          <w:rFonts w:asciiTheme="minorHAnsi" w:hAnsiTheme="minorHAnsi" w:cstheme="minorHAnsi"/>
          <w:color w:val="000000"/>
        </w:rPr>
        <w:t xml:space="preserve"> </w:t>
      </w:r>
      <w:r w:rsidR="00AC5590" w:rsidRPr="00AC5590">
        <w:rPr>
          <w:rFonts w:asciiTheme="minorHAnsi" w:hAnsiTheme="minorHAnsi" w:cstheme="minorHAnsi"/>
          <w:color w:val="000000"/>
        </w:rPr>
        <w:t xml:space="preserve">– </w:t>
      </w:r>
      <w:r w:rsidR="0025628B" w:rsidRPr="00AC5590">
        <w:rPr>
          <w:rFonts w:asciiTheme="minorHAnsi" w:hAnsiTheme="minorHAnsi" w:cstheme="minorHAnsi"/>
          <w:color w:val="000000"/>
        </w:rPr>
        <w:t xml:space="preserve"> временами натужно, подстраиваясь под пляску (жизнь) новой семьи. В финале Он окончательно подчиняет Её себе и своей воле, отрезая символ женской силы – длинную косу.</w:t>
      </w:r>
      <w:r w:rsidR="00E00355" w:rsidRPr="00AC5590">
        <w:rPr>
          <w:rFonts w:asciiTheme="minorHAnsi" w:hAnsiTheme="minorHAnsi" w:cstheme="minorHAnsi"/>
          <w:color w:val="000000"/>
        </w:rPr>
        <w:t xml:space="preserve"> </w:t>
      </w:r>
      <w:r w:rsidR="0025628B" w:rsidRPr="00AC5590">
        <w:rPr>
          <w:rFonts w:asciiTheme="minorHAnsi" w:hAnsiTheme="minorHAnsi" w:cstheme="minorHAnsi"/>
          <w:color w:val="000000"/>
        </w:rPr>
        <w:t xml:space="preserve">Колоритная, экспрессивная, полная потрясающей музыки, обрядовых хоровых песен, </w:t>
      </w:r>
      <w:proofErr w:type="spellStart"/>
      <w:r w:rsidR="0025628B" w:rsidRPr="00AC5590">
        <w:rPr>
          <w:rFonts w:asciiTheme="minorHAnsi" w:hAnsiTheme="minorHAnsi" w:cstheme="minorHAnsi"/>
          <w:color w:val="000000"/>
        </w:rPr>
        <w:t>микса</w:t>
      </w:r>
      <w:proofErr w:type="spellEnd"/>
      <w:r w:rsidR="0025628B" w:rsidRPr="00AC5590">
        <w:rPr>
          <w:rFonts w:asciiTheme="minorHAnsi" w:hAnsiTheme="minorHAnsi" w:cstheme="minorHAnsi"/>
          <w:color w:val="000000"/>
        </w:rPr>
        <w:t xml:space="preserve"> из современной хореографии и национального танца, постановка потрясает воображение, и через двадцать лет после создания демонстрируя новый, уникальный язык танца</w:t>
      </w:r>
      <w:r w:rsidR="00E00355" w:rsidRPr="00AC5590">
        <w:rPr>
          <w:rFonts w:asciiTheme="minorHAnsi" w:hAnsiTheme="minorHAnsi" w:cstheme="minorHAnsi"/>
          <w:color w:val="000000"/>
        </w:rPr>
        <w:t xml:space="preserve">», </w:t>
      </w:r>
      <w:r w:rsidR="000D0A03">
        <w:rPr>
          <w:rFonts w:asciiTheme="minorHAnsi" w:hAnsiTheme="minorHAnsi" w:cstheme="minorHAnsi"/>
          <w:color w:val="000000"/>
        </w:rPr>
        <w:t>–</w:t>
      </w:r>
      <w:r w:rsidR="00E00355" w:rsidRPr="00AC5590">
        <w:rPr>
          <w:rFonts w:asciiTheme="minorHAnsi" w:hAnsiTheme="minorHAnsi" w:cstheme="minorHAnsi"/>
          <w:color w:val="000000"/>
        </w:rPr>
        <w:t xml:space="preserve"> </w:t>
      </w:r>
      <w:r w:rsidR="00E00355" w:rsidRPr="00AC5590">
        <w:rPr>
          <w:rFonts w:asciiTheme="minorHAnsi" w:hAnsiTheme="minorHAnsi" w:cstheme="minorHAnsi"/>
          <w:b/>
          <w:bCs/>
          <w:color w:val="000000"/>
        </w:rPr>
        <w:t>Наталья Стародубцева, арт-журнал «Около».</w:t>
      </w:r>
    </w:p>
    <w:p w:rsidR="00A165EC" w:rsidRPr="00AC5590" w:rsidRDefault="00A165EC" w:rsidP="00AC55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Theme="minorHAnsi" w:hAnsiTheme="minorHAnsi" w:cstheme="minorHAnsi"/>
          <w:b/>
          <w:bCs/>
          <w:color w:val="000000"/>
        </w:rPr>
      </w:pPr>
      <w:r w:rsidRPr="00AC5590">
        <w:rPr>
          <w:rFonts w:asciiTheme="minorHAnsi" w:hAnsiTheme="minorHAnsi" w:cstheme="minorHAnsi"/>
          <w:color w:val="222222"/>
          <w:shd w:val="clear" w:color="auto" w:fill="FFFFFF"/>
        </w:rPr>
        <w:t>«</w:t>
      </w:r>
      <w:r w:rsidRPr="00AC5590">
        <w:rPr>
          <w:rFonts w:asciiTheme="minorHAnsi" w:hAnsiTheme="minorHAnsi" w:cstheme="minorHAnsi"/>
          <w:color w:val="222222"/>
          <w:shd w:val="clear" w:color="auto" w:fill="FFFFFF"/>
        </w:rPr>
        <w:t xml:space="preserve">У </w:t>
      </w:r>
      <w:proofErr w:type="spellStart"/>
      <w:r w:rsidRPr="00AC5590">
        <w:rPr>
          <w:rFonts w:asciiTheme="minorHAnsi" w:hAnsiTheme="minorHAnsi" w:cstheme="minorHAnsi"/>
          <w:color w:val="222222"/>
          <w:shd w:val="clear" w:color="auto" w:fill="FFFFFF"/>
        </w:rPr>
        <w:t>Багановой</w:t>
      </w:r>
      <w:proofErr w:type="spellEnd"/>
      <w:r w:rsidRPr="00AC5590">
        <w:rPr>
          <w:rFonts w:asciiTheme="minorHAnsi" w:hAnsiTheme="minorHAnsi" w:cstheme="minorHAnsi"/>
          <w:color w:val="222222"/>
          <w:shd w:val="clear" w:color="auto" w:fill="FFFFFF"/>
        </w:rPr>
        <w:t xml:space="preserve"> на принудительной манипуляции</w:t>
      </w:r>
      <w:r w:rsidR="00AC5590">
        <w:rPr>
          <w:rFonts w:asciiTheme="minorHAnsi" w:hAnsiTheme="minorHAnsi" w:cstheme="minorHAnsi"/>
          <w:color w:val="000000"/>
        </w:rPr>
        <w:t xml:space="preserve"> </w:t>
      </w:r>
      <w:r w:rsidR="00AC5590" w:rsidRPr="00AC5590">
        <w:rPr>
          <w:rFonts w:asciiTheme="minorHAnsi" w:hAnsiTheme="minorHAnsi" w:cstheme="minorHAnsi"/>
          <w:color w:val="000000"/>
        </w:rPr>
        <w:t xml:space="preserve">– </w:t>
      </w:r>
      <w:r w:rsidRPr="00AC5590">
        <w:rPr>
          <w:rFonts w:asciiTheme="minorHAnsi" w:hAnsiTheme="minorHAnsi" w:cstheme="minorHAnsi"/>
          <w:color w:val="222222"/>
          <w:shd w:val="clear" w:color="auto" w:fill="FFFFFF"/>
        </w:rPr>
        <w:t>в разных проявлениях – построена вся концепция. Русские «коленца» и па модерн-</w:t>
      </w:r>
      <w:proofErr w:type="spellStart"/>
      <w:r w:rsidRPr="00AC5590">
        <w:rPr>
          <w:rFonts w:asciiTheme="minorHAnsi" w:hAnsiTheme="minorHAnsi" w:cstheme="minorHAnsi"/>
          <w:color w:val="222222"/>
          <w:shd w:val="clear" w:color="auto" w:fill="FFFFFF"/>
        </w:rPr>
        <w:t>данса</w:t>
      </w:r>
      <w:proofErr w:type="spellEnd"/>
      <w:r w:rsidRPr="00AC5590">
        <w:rPr>
          <w:rFonts w:asciiTheme="minorHAnsi" w:hAnsiTheme="minorHAnsi" w:cstheme="minorHAnsi"/>
          <w:color w:val="222222"/>
          <w:shd w:val="clear" w:color="auto" w:fill="FFFFFF"/>
        </w:rPr>
        <w:t xml:space="preserve"> одинаково фатально выражают идею потери-приобретения, каковыми чреват любой брак, и совмещение двух телесных практик органично и выразительно. А «декадентские» позы и ракурсы хореографу навеяла, как ни странно, живопись </w:t>
      </w:r>
      <w:proofErr w:type="spellStart"/>
      <w:r w:rsidRPr="00AC5590">
        <w:rPr>
          <w:rFonts w:asciiTheme="minorHAnsi" w:hAnsiTheme="minorHAnsi" w:cstheme="minorHAnsi"/>
          <w:color w:val="222222"/>
          <w:shd w:val="clear" w:color="auto" w:fill="FFFFFF"/>
        </w:rPr>
        <w:t>Климта</w:t>
      </w:r>
      <w:proofErr w:type="spellEnd"/>
      <w:r w:rsidRPr="00AC5590">
        <w:rPr>
          <w:rFonts w:asciiTheme="minorHAnsi" w:hAnsiTheme="minorHAnsi" w:cstheme="minorHAnsi"/>
          <w:color w:val="222222"/>
          <w:shd w:val="clear" w:color="auto" w:fill="FFFFFF"/>
        </w:rPr>
        <w:t xml:space="preserve">, одна из его картин, где </w:t>
      </w:r>
      <w:proofErr w:type="spellStart"/>
      <w:r w:rsidRPr="00AC5590">
        <w:rPr>
          <w:rFonts w:asciiTheme="minorHAnsi" w:hAnsiTheme="minorHAnsi" w:cstheme="minorHAnsi"/>
          <w:color w:val="222222"/>
          <w:shd w:val="clear" w:color="auto" w:fill="FFFFFF"/>
        </w:rPr>
        <w:t>Баганова</w:t>
      </w:r>
      <w:proofErr w:type="spellEnd"/>
      <w:r w:rsidRPr="00AC5590">
        <w:rPr>
          <w:rFonts w:asciiTheme="minorHAnsi" w:hAnsiTheme="minorHAnsi" w:cstheme="minorHAnsi"/>
          <w:color w:val="222222"/>
          <w:shd w:val="clear" w:color="auto" w:fill="FFFFFF"/>
        </w:rPr>
        <w:t xml:space="preserve"> увидела «ломкость пластики вертикали»</w:t>
      </w:r>
      <w:r w:rsidR="00AC5590" w:rsidRPr="00AC5590">
        <w:rPr>
          <w:rFonts w:asciiTheme="minorHAnsi" w:hAnsiTheme="minorHAnsi" w:cstheme="minorHAnsi"/>
          <w:color w:val="222222"/>
          <w:shd w:val="clear" w:color="auto" w:fill="FFFFFF"/>
        </w:rPr>
        <w:t xml:space="preserve">, </w:t>
      </w:r>
      <w:r w:rsidR="000D0A03">
        <w:rPr>
          <w:rFonts w:asciiTheme="minorHAnsi" w:hAnsiTheme="minorHAnsi" w:cstheme="minorHAnsi"/>
          <w:b/>
          <w:color w:val="222222"/>
          <w:shd w:val="clear" w:color="auto" w:fill="FFFFFF"/>
        </w:rPr>
        <w:t>–</w:t>
      </w:r>
      <w:r w:rsidR="00AC5590" w:rsidRPr="00AC5590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Майя Крылова, </w:t>
      </w:r>
      <w:proofErr w:type="spellStart"/>
      <w:r w:rsidR="00AC5590" w:rsidRPr="00AC5590">
        <w:rPr>
          <w:rFonts w:asciiTheme="minorHAnsi" w:hAnsiTheme="minorHAnsi" w:cstheme="minorHAnsi"/>
          <w:b/>
          <w:color w:val="222222"/>
          <w:shd w:val="clear" w:color="auto" w:fill="FFFFFF"/>
        </w:rPr>
        <w:t>ClassicalMusicNews.Ru</w:t>
      </w:r>
      <w:proofErr w:type="spellEnd"/>
      <w:r w:rsidR="00AC5590" w:rsidRPr="00AC5590">
        <w:rPr>
          <w:rFonts w:asciiTheme="minorHAnsi" w:hAnsiTheme="minorHAnsi" w:cstheme="minorHAnsi"/>
          <w:b/>
          <w:color w:val="222222"/>
          <w:shd w:val="clear" w:color="auto" w:fill="FFFFFF"/>
        </w:rPr>
        <w:t>.</w:t>
      </w:r>
    </w:p>
    <w:p w:rsidR="00D954F2" w:rsidRPr="00AC5590" w:rsidRDefault="008D4921" w:rsidP="00AC55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Theme="minorHAnsi" w:hAnsiTheme="minorHAnsi" w:cstheme="minorHAnsi"/>
          <w:b/>
          <w:color w:val="3D3D3D"/>
        </w:rPr>
      </w:pPr>
      <w:r w:rsidRPr="00AC5590">
        <w:rPr>
          <w:rFonts w:asciiTheme="minorHAnsi" w:hAnsiTheme="minorHAnsi" w:cstheme="minorHAnsi"/>
          <w:color w:val="000000"/>
        </w:rPr>
        <w:t> «Весна священная» –</w:t>
      </w:r>
      <w:r w:rsidR="007A1E10" w:rsidRPr="00AC5590">
        <w:rPr>
          <w:rFonts w:asciiTheme="minorHAnsi" w:hAnsiTheme="minorHAnsi" w:cstheme="minorHAnsi"/>
          <w:color w:val="000000"/>
        </w:rPr>
        <w:t xml:space="preserve"> </w:t>
      </w:r>
      <w:r w:rsidRPr="00AC5590">
        <w:rPr>
          <w:rFonts w:asciiTheme="minorHAnsi" w:hAnsiTheme="minorHAnsi" w:cstheme="minorHAnsi"/>
          <w:color w:val="000000"/>
        </w:rPr>
        <w:t>постановка легендарного мастера</w:t>
      </w:r>
      <w:r w:rsidR="006C74E1" w:rsidRPr="00AC5590">
        <w:rPr>
          <w:rFonts w:asciiTheme="minorHAnsi" w:hAnsiTheme="minorHAnsi" w:cstheme="minorHAnsi"/>
          <w:color w:val="000000"/>
        </w:rPr>
        <w:t xml:space="preserve"> </w:t>
      </w:r>
      <w:r w:rsidRPr="00AC5590">
        <w:rPr>
          <w:rFonts w:asciiTheme="minorHAnsi" w:hAnsiTheme="minorHAnsi" w:cstheme="minorHAnsi"/>
          <w:color w:val="000000"/>
        </w:rPr>
        <w:t xml:space="preserve">ирландского танца, лауреата множества международных премий в области танца, </w:t>
      </w:r>
      <w:r w:rsidR="00C5441D" w:rsidRPr="00AC5590">
        <w:rPr>
          <w:rFonts w:asciiTheme="minorHAnsi" w:hAnsiTheme="minorHAnsi" w:cstheme="minorHAnsi"/>
          <w:color w:val="000000"/>
        </w:rPr>
        <w:t>экс-</w:t>
      </w:r>
      <w:r w:rsidRPr="00AC5590">
        <w:rPr>
          <w:rFonts w:asciiTheme="minorHAnsi" w:hAnsiTheme="minorHAnsi" w:cstheme="minorHAnsi"/>
          <w:color w:val="000000"/>
        </w:rPr>
        <w:t xml:space="preserve">солиста ансамбля </w:t>
      </w:r>
      <w:proofErr w:type="spellStart"/>
      <w:r w:rsidRPr="00AC5590">
        <w:rPr>
          <w:rFonts w:asciiTheme="minorHAnsi" w:hAnsiTheme="minorHAnsi" w:cstheme="minorHAnsi"/>
          <w:color w:val="000000"/>
        </w:rPr>
        <w:t>Riverdance</w:t>
      </w:r>
      <w:proofErr w:type="spellEnd"/>
      <w:r w:rsidRPr="00AC5590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C5590">
        <w:rPr>
          <w:rFonts w:asciiTheme="minorHAnsi" w:hAnsiTheme="minorHAnsi" w:cstheme="minorHAnsi"/>
          <w:color w:val="000000"/>
        </w:rPr>
        <w:t>Брендана</w:t>
      </w:r>
      <w:proofErr w:type="spellEnd"/>
      <w:r w:rsidRPr="00AC5590">
        <w:rPr>
          <w:rFonts w:asciiTheme="minorHAnsi" w:hAnsiTheme="minorHAnsi" w:cstheme="minorHAnsi"/>
          <w:color w:val="000000"/>
        </w:rPr>
        <w:t xml:space="preserve"> де </w:t>
      </w:r>
      <w:proofErr w:type="spellStart"/>
      <w:r w:rsidRPr="00AC5590">
        <w:rPr>
          <w:rFonts w:asciiTheme="minorHAnsi" w:hAnsiTheme="minorHAnsi" w:cstheme="minorHAnsi"/>
          <w:color w:val="000000"/>
        </w:rPr>
        <w:t>Галли</w:t>
      </w:r>
      <w:proofErr w:type="spellEnd"/>
      <w:r w:rsidRPr="00AC5590">
        <w:rPr>
          <w:rFonts w:asciiTheme="minorHAnsi" w:hAnsiTheme="minorHAnsi" w:cstheme="minorHAnsi"/>
          <w:color w:val="000000"/>
        </w:rPr>
        <w:t xml:space="preserve">, которую он сделал со своей танцевальной компанией </w:t>
      </w:r>
      <w:proofErr w:type="spellStart"/>
      <w:r w:rsidRPr="00AC5590">
        <w:rPr>
          <w:rFonts w:asciiTheme="minorHAnsi" w:hAnsiTheme="minorHAnsi" w:cstheme="minorHAnsi"/>
          <w:color w:val="000000"/>
        </w:rPr>
        <w:t>Eriu</w:t>
      </w:r>
      <w:proofErr w:type="spellEnd"/>
      <w:r w:rsidRPr="00AC5590">
        <w:rPr>
          <w:rFonts w:asciiTheme="minorHAnsi" w:hAnsiTheme="minorHAnsi" w:cstheme="minorHAnsi"/>
          <w:color w:val="000000"/>
        </w:rPr>
        <w:t xml:space="preserve">. В 2012 году спектакль открывал фестиваль современного </w:t>
      </w:r>
      <w:r w:rsidR="00267088" w:rsidRPr="00AC5590">
        <w:rPr>
          <w:rFonts w:asciiTheme="minorHAnsi" w:hAnsiTheme="minorHAnsi" w:cstheme="minorHAnsi"/>
          <w:color w:val="000000"/>
        </w:rPr>
        <w:t xml:space="preserve">ирландского </w:t>
      </w:r>
      <w:r w:rsidRPr="00AC5590">
        <w:rPr>
          <w:rFonts w:asciiTheme="minorHAnsi" w:hAnsiTheme="minorHAnsi" w:cstheme="minorHAnsi"/>
          <w:color w:val="000000"/>
        </w:rPr>
        <w:t xml:space="preserve">искусства в городе </w:t>
      </w:r>
      <w:proofErr w:type="spellStart"/>
      <w:r w:rsidRPr="00AC5590">
        <w:rPr>
          <w:rFonts w:asciiTheme="minorHAnsi" w:hAnsiTheme="minorHAnsi" w:cstheme="minorHAnsi"/>
          <w:color w:val="000000"/>
        </w:rPr>
        <w:t>К</w:t>
      </w:r>
      <w:r w:rsidR="00267088" w:rsidRPr="00AC5590">
        <w:rPr>
          <w:rFonts w:asciiTheme="minorHAnsi" w:hAnsiTheme="minorHAnsi" w:cstheme="minorHAnsi"/>
          <w:color w:val="000000"/>
        </w:rPr>
        <w:t>аван</w:t>
      </w:r>
      <w:proofErr w:type="spellEnd"/>
      <w:r w:rsidRPr="00AC5590">
        <w:rPr>
          <w:rFonts w:asciiTheme="minorHAnsi" w:hAnsiTheme="minorHAnsi" w:cstheme="minorHAnsi"/>
          <w:color w:val="000000"/>
        </w:rPr>
        <w:t xml:space="preserve">. </w:t>
      </w:r>
      <w:r w:rsidR="006420FB" w:rsidRPr="00AC5590">
        <w:rPr>
          <w:rFonts w:asciiTheme="minorHAnsi" w:hAnsiTheme="minorHAnsi" w:cstheme="minorHAnsi"/>
          <w:color w:val="000000"/>
        </w:rPr>
        <w:t xml:space="preserve">Премьера прошла на Соборной площади в присутствии пятнадцати тысяч зрителей, и это в некотором роде возвращение к жанру мистерии. Спектакль посвящен ирландскому народу – это история о людях естественных, страстных, чувственных, религиозных. </w:t>
      </w:r>
      <w:r w:rsidR="00E00355" w:rsidRPr="00AC5590">
        <w:rPr>
          <w:rFonts w:asciiTheme="minorHAnsi" w:hAnsiTheme="minorHAnsi" w:cstheme="minorHAnsi"/>
          <w:color w:val="000000"/>
        </w:rPr>
        <w:t>«</w:t>
      </w:r>
      <w:r w:rsidR="00E00355" w:rsidRPr="00AC5590">
        <w:rPr>
          <w:rFonts w:asciiTheme="minorHAnsi" w:hAnsiTheme="minorHAnsi" w:cstheme="minorHAnsi"/>
          <w:color w:val="000000"/>
        </w:rPr>
        <w:t>Версия </w:t>
      </w:r>
      <w:proofErr w:type="spellStart"/>
      <w:r w:rsidR="00E00355" w:rsidRPr="00AC5590">
        <w:rPr>
          <w:rFonts w:asciiTheme="minorHAnsi" w:hAnsiTheme="minorHAnsi" w:cstheme="minorHAnsi"/>
          <w:bCs/>
        </w:rPr>
        <w:t>Ériu</w:t>
      </w:r>
      <w:proofErr w:type="spellEnd"/>
      <w:r w:rsidR="00E00355" w:rsidRPr="00AC5590">
        <w:rPr>
          <w:rFonts w:asciiTheme="minorHAnsi" w:hAnsiTheme="minorHAnsi" w:cstheme="minorHAnsi"/>
          <w:bCs/>
        </w:rPr>
        <w:t xml:space="preserve"> </w:t>
      </w:r>
      <w:proofErr w:type="spellStart"/>
      <w:r w:rsidR="00E00355" w:rsidRPr="00AC5590">
        <w:rPr>
          <w:rFonts w:asciiTheme="minorHAnsi" w:hAnsiTheme="minorHAnsi" w:cstheme="minorHAnsi"/>
          <w:bCs/>
        </w:rPr>
        <w:t>Dance</w:t>
      </w:r>
      <w:proofErr w:type="spellEnd"/>
      <w:r w:rsidR="00E00355" w:rsidRPr="00AC5590">
        <w:rPr>
          <w:rFonts w:asciiTheme="minorHAnsi" w:hAnsiTheme="minorHAnsi" w:cstheme="minorHAnsi"/>
          <w:bCs/>
        </w:rPr>
        <w:t xml:space="preserve"> </w:t>
      </w:r>
      <w:proofErr w:type="spellStart"/>
      <w:r w:rsidR="00E00355" w:rsidRPr="00AC5590">
        <w:rPr>
          <w:rFonts w:asciiTheme="minorHAnsi" w:hAnsiTheme="minorHAnsi" w:cstheme="minorHAnsi"/>
          <w:bCs/>
        </w:rPr>
        <w:t>Company</w:t>
      </w:r>
      <w:proofErr w:type="spellEnd"/>
      <w:r w:rsidR="00E00355" w:rsidRPr="00AC5590">
        <w:rPr>
          <w:rFonts w:asciiTheme="minorHAnsi" w:hAnsiTheme="minorHAnsi" w:cstheme="minorHAnsi"/>
          <w:color w:val="000000"/>
        </w:rPr>
        <w:t xml:space="preserve"> ознаменовала прорыв национального искусства Ирландии и в совершенно новом свете представила </w:t>
      </w:r>
      <w:proofErr w:type="spellStart"/>
      <w:r w:rsidR="00E00355" w:rsidRPr="00AC5590">
        <w:rPr>
          <w:rFonts w:asciiTheme="minorHAnsi" w:hAnsiTheme="minorHAnsi" w:cstheme="minorHAnsi"/>
          <w:color w:val="000000"/>
        </w:rPr>
        <w:t>степданс</w:t>
      </w:r>
      <w:proofErr w:type="spellEnd"/>
      <w:r w:rsidR="00E00355" w:rsidRPr="00AC5590">
        <w:rPr>
          <w:rFonts w:asciiTheme="minorHAnsi" w:hAnsiTheme="minorHAnsi" w:cstheme="minorHAnsi"/>
          <w:color w:val="000000"/>
        </w:rPr>
        <w:t xml:space="preserve"> (про хореографа </w:t>
      </w:r>
      <w:proofErr w:type="spellStart"/>
      <w:r w:rsidR="00E00355" w:rsidRPr="00AC5590">
        <w:rPr>
          <w:rFonts w:asciiTheme="minorHAnsi" w:hAnsiTheme="minorHAnsi" w:cstheme="minorHAnsi"/>
          <w:color w:val="000000"/>
        </w:rPr>
        <w:t>Брендана</w:t>
      </w:r>
      <w:proofErr w:type="spellEnd"/>
      <w:r w:rsidR="00E00355" w:rsidRPr="00AC5590">
        <w:rPr>
          <w:rFonts w:asciiTheme="minorHAnsi" w:hAnsiTheme="minorHAnsi" w:cstheme="minorHAnsi"/>
          <w:color w:val="000000"/>
        </w:rPr>
        <w:t xml:space="preserve"> де </w:t>
      </w:r>
      <w:proofErr w:type="spellStart"/>
      <w:r w:rsidR="00E00355" w:rsidRPr="00AC5590">
        <w:rPr>
          <w:rFonts w:asciiTheme="minorHAnsi" w:hAnsiTheme="minorHAnsi" w:cstheme="minorHAnsi"/>
          <w:color w:val="000000"/>
        </w:rPr>
        <w:t>Галли</w:t>
      </w:r>
      <w:proofErr w:type="spellEnd"/>
      <w:r w:rsidR="00E00355" w:rsidRPr="00AC5590">
        <w:rPr>
          <w:rFonts w:asciiTheme="minorHAnsi" w:hAnsiTheme="minorHAnsi" w:cstheme="minorHAnsi"/>
          <w:color w:val="000000"/>
        </w:rPr>
        <w:t xml:space="preserve"> говорили, что он «перевернул мир ирландского танца с ног на голову»). </w:t>
      </w:r>
      <w:proofErr w:type="spellStart"/>
      <w:r w:rsidR="00E00355" w:rsidRPr="00AC5590">
        <w:rPr>
          <w:rFonts w:asciiTheme="minorHAnsi" w:hAnsiTheme="minorHAnsi" w:cstheme="minorHAnsi"/>
          <w:color w:val="000000"/>
        </w:rPr>
        <w:t>Степданс</w:t>
      </w:r>
      <w:proofErr w:type="spellEnd"/>
      <w:r w:rsidR="00E00355" w:rsidRPr="00AC5590">
        <w:rPr>
          <w:rFonts w:asciiTheme="minorHAnsi" w:hAnsiTheme="minorHAnsi" w:cstheme="minorHAnsi"/>
          <w:color w:val="000000"/>
        </w:rPr>
        <w:t xml:space="preserve"> для российского зрителя – сам по себе экзотика, так что это смысловое поле считать не так-то просто. Куда </w:t>
      </w:r>
      <w:proofErr w:type="gramStart"/>
      <w:r w:rsidR="00E00355" w:rsidRPr="00AC5590">
        <w:rPr>
          <w:rFonts w:asciiTheme="minorHAnsi" w:hAnsiTheme="minorHAnsi" w:cstheme="minorHAnsi"/>
          <w:color w:val="000000"/>
        </w:rPr>
        <w:t>естественнее</w:t>
      </w:r>
      <w:proofErr w:type="gramEnd"/>
      <w:r w:rsidR="00E00355" w:rsidRPr="00AC5590">
        <w:rPr>
          <w:rFonts w:asciiTheme="minorHAnsi" w:hAnsiTheme="minorHAnsi" w:cstheme="minorHAnsi"/>
          <w:color w:val="000000"/>
        </w:rPr>
        <w:t xml:space="preserve"> получается прочувствовать громовую мощь «Весны» в исполнении двух фортепиано и десятка пар каблуков, которыми танцоры </w:t>
      </w:r>
      <w:r w:rsidR="00E00355" w:rsidRPr="00AC5590">
        <w:rPr>
          <w:rFonts w:asciiTheme="minorHAnsi" w:hAnsiTheme="minorHAnsi" w:cstheme="minorHAnsi"/>
          <w:bCs/>
        </w:rPr>
        <w:t>выколачивают из души, как пыль из ковра, страхи всех возможных порядков</w:t>
      </w:r>
      <w:r w:rsidR="00E00355" w:rsidRPr="00AC5590">
        <w:rPr>
          <w:rFonts w:asciiTheme="minorHAnsi" w:hAnsiTheme="minorHAnsi" w:cstheme="minorHAnsi"/>
          <w:color w:val="000000"/>
        </w:rPr>
        <w:t> – от абстрактного зла до конкретного насилия, от одиночества и непонимания собственной идентичности до её неприятия коллективом</w:t>
      </w:r>
      <w:r w:rsidR="00E00355" w:rsidRPr="00AC5590">
        <w:rPr>
          <w:rFonts w:asciiTheme="minorHAnsi" w:hAnsiTheme="minorHAnsi" w:cstheme="minorHAnsi"/>
          <w:color w:val="000000"/>
        </w:rPr>
        <w:t xml:space="preserve">», </w:t>
      </w:r>
      <w:r w:rsidR="000D0A03">
        <w:rPr>
          <w:rFonts w:asciiTheme="minorHAnsi" w:hAnsiTheme="minorHAnsi" w:cstheme="minorHAnsi"/>
          <w:color w:val="000000"/>
        </w:rPr>
        <w:t>–</w:t>
      </w:r>
      <w:r w:rsidR="00E00355" w:rsidRPr="00AC5590">
        <w:rPr>
          <w:rFonts w:asciiTheme="minorHAnsi" w:hAnsiTheme="minorHAnsi" w:cstheme="minorHAnsi"/>
          <w:color w:val="000000"/>
        </w:rPr>
        <w:t xml:space="preserve"> </w:t>
      </w:r>
      <w:r w:rsidR="00E00355" w:rsidRPr="00AC5590">
        <w:rPr>
          <w:rFonts w:asciiTheme="minorHAnsi" w:hAnsiTheme="minorHAnsi" w:cstheme="minorHAnsi"/>
          <w:b/>
          <w:color w:val="000000"/>
        </w:rPr>
        <w:t xml:space="preserve">Алена Мороз, «Театр </w:t>
      </w:r>
      <w:r w:rsidR="00E00355" w:rsidRPr="00AC5590">
        <w:rPr>
          <w:rFonts w:asciiTheme="minorHAnsi" w:hAnsiTheme="minorHAnsi" w:cstheme="minorHAnsi"/>
          <w:b/>
          <w:color w:val="000000"/>
          <w:lang w:val="en-US"/>
        </w:rPr>
        <w:t>to</w:t>
      </w:r>
      <w:r w:rsidR="00E00355" w:rsidRPr="00AC5590">
        <w:rPr>
          <w:rFonts w:asciiTheme="minorHAnsi" w:hAnsiTheme="minorHAnsi" w:cstheme="minorHAnsi"/>
          <w:b/>
          <w:color w:val="000000"/>
        </w:rPr>
        <w:t xml:space="preserve"> </w:t>
      </w:r>
      <w:r w:rsidR="00E00355" w:rsidRPr="00AC5590">
        <w:rPr>
          <w:rFonts w:asciiTheme="minorHAnsi" w:hAnsiTheme="minorHAnsi" w:cstheme="minorHAnsi"/>
          <w:b/>
          <w:color w:val="000000"/>
          <w:lang w:val="en-US"/>
        </w:rPr>
        <w:t>go</w:t>
      </w:r>
      <w:r w:rsidR="00E00355" w:rsidRPr="00AC5590">
        <w:rPr>
          <w:rFonts w:asciiTheme="minorHAnsi" w:hAnsiTheme="minorHAnsi" w:cstheme="minorHAnsi"/>
          <w:b/>
          <w:color w:val="000000"/>
        </w:rPr>
        <w:t>».</w:t>
      </w:r>
    </w:p>
    <w:p w:rsidR="00E45B77" w:rsidRDefault="00E45B77" w:rsidP="00AC5590">
      <w:pPr>
        <w:spacing w:after="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</w:p>
    <w:p w:rsidR="00A165EC" w:rsidRPr="00AC5590" w:rsidRDefault="00AB1522" w:rsidP="00AC5590">
      <w:pPr>
        <w:spacing w:after="0" w:line="240" w:lineRule="auto"/>
        <w:ind w:firstLine="709"/>
        <w:jc w:val="both"/>
        <w:rPr>
          <w:rFonts w:eastAsia="Calibri" w:cstheme="minorHAnsi"/>
          <w:sz w:val="24"/>
          <w:szCs w:val="24"/>
          <w:lang w:val="ru" w:eastAsia="zh-CN" w:bidi="ar"/>
        </w:rPr>
      </w:pPr>
      <w:bookmarkStart w:id="0" w:name="_GoBack"/>
      <w:bookmarkEnd w:id="0"/>
      <w:r w:rsidRPr="00AC5590">
        <w:rPr>
          <w:rFonts w:cstheme="minorHAnsi"/>
          <w:color w:val="000000"/>
          <w:sz w:val="24"/>
          <w:szCs w:val="24"/>
        </w:rPr>
        <w:t>На главной сцене </w:t>
      </w:r>
      <w:hyperlink r:id="rId7" w:history="1">
        <w:r w:rsidRPr="00AC5590">
          <w:rPr>
            <w:rFonts w:cstheme="minorHAnsi"/>
            <w:color w:val="000000"/>
            <w:sz w:val="24"/>
            <w:szCs w:val="24"/>
          </w:rPr>
          <w:t>БДТ им. Г.А. Товстоногова</w:t>
        </w:r>
      </w:hyperlink>
      <w:r w:rsidRPr="00AC5590">
        <w:rPr>
          <w:rFonts w:cstheme="minorHAnsi"/>
          <w:color w:val="000000"/>
          <w:sz w:val="24"/>
          <w:szCs w:val="24"/>
        </w:rPr>
        <w:t xml:space="preserve"> 26 ноября </w:t>
      </w:r>
      <w:r w:rsidR="00E00355" w:rsidRPr="00AC5590">
        <w:rPr>
          <w:rFonts w:cstheme="minorHAnsi"/>
          <w:color w:val="000000"/>
          <w:sz w:val="24"/>
          <w:szCs w:val="24"/>
        </w:rPr>
        <w:t>зрители увидели</w:t>
      </w:r>
      <w:r w:rsidRPr="00AC5590">
        <w:rPr>
          <w:rFonts w:cstheme="minorHAnsi"/>
          <w:color w:val="000000"/>
          <w:sz w:val="24"/>
          <w:szCs w:val="24"/>
        </w:rPr>
        <w:t xml:space="preserve"> программ</w:t>
      </w:r>
      <w:r w:rsidR="00E00355" w:rsidRPr="00AC5590">
        <w:rPr>
          <w:rFonts w:cstheme="minorHAnsi"/>
          <w:color w:val="000000"/>
          <w:sz w:val="24"/>
          <w:szCs w:val="24"/>
        </w:rPr>
        <w:t>у</w:t>
      </w:r>
      <w:r w:rsidRPr="00AC5590">
        <w:rPr>
          <w:rFonts w:cstheme="minorHAnsi"/>
          <w:color w:val="000000"/>
          <w:sz w:val="24"/>
          <w:szCs w:val="24"/>
        </w:rPr>
        <w:t xml:space="preserve"> “</w:t>
      </w:r>
      <w:proofErr w:type="spellStart"/>
      <w:r w:rsidRPr="00AC5590">
        <w:rPr>
          <w:rFonts w:cstheme="minorHAnsi"/>
          <w:color w:val="000000"/>
          <w:sz w:val="24"/>
          <w:szCs w:val="24"/>
        </w:rPr>
        <w:t>Pure</w:t>
      </w:r>
      <w:proofErr w:type="spellEnd"/>
      <w:r w:rsidRPr="00AC5590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C5590">
        <w:rPr>
          <w:rFonts w:cstheme="minorHAnsi"/>
          <w:color w:val="000000"/>
          <w:sz w:val="24"/>
          <w:szCs w:val="24"/>
        </w:rPr>
        <w:t>Dance</w:t>
      </w:r>
      <w:proofErr w:type="spellEnd"/>
      <w:r w:rsidRPr="00AC5590">
        <w:rPr>
          <w:rFonts w:cstheme="minorHAnsi"/>
          <w:color w:val="000000"/>
          <w:sz w:val="24"/>
          <w:szCs w:val="24"/>
        </w:rPr>
        <w:t xml:space="preserve">” («Чистый танец») в исполнении суперзвезды танцевального мира, российской балерины Натальи Осиповой. </w:t>
      </w:r>
      <w:r w:rsidR="009325CA" w:rsidRPr="00AC5590">
        <w:rPr>
          <w:rFonts w:cstheme="minorHAnsi"/>
          <w:color w:val="000000"/>
          <w:sz w:val="24"/>
          <w:szCs w:val="24"/>
        </w:rPr>
        <w:t xml:space="preserve">Наталья Осипова была одной из солисток в первом сезоне Фестиваля с балетом Большого театра «Русские сезоны» в постановке Ратманского на музыку Леонида </w:t>
      </w:r>
      <w:proofErr w:type="spellStart"/>
      <w:r w:rsidR="009325CA" w:rsidRPr="00AC5590">
        <w:rPr>
          <w:rFonts w:cstheme="minorHAnsi"/>
          <w:color w:val="000000"/>
          <w:sz w:val="24"/>
          <w:szCs w:val="24"/>
        </w:rPr>
        <w:t>Десятникова</w:t>
      </w:r>
      <w:proofErr w:type="spellEnd"/>
      <w:r w:rsidR="009325CA" w:rsidRPr="00AC5590">
        <w:rPr>
          <w:rFonts w:cstheme="minorHAnsi"/>
          <w:color w:val="000000"/>
          <w:sz w:val="24"/>
          <w:szCs w:val="24"/>
        </w:rPr>
        <w:t>.  И вот</w:t>
      </w:r>
      <w:r w:rsidR="00C2596E" w:rsidRPr="00AC5590">
        <w:rPr>
          <w:rFonts w:cstheme="minorHAnsi"/>
          <w:color w:val="000000"/>
          <w:sz w:val="24"/>
          <w:szCs w:val="24"/>
        </w:rPr>
        <w:t>,</w:t>
      </w:r>
      <w:r w:rsidR="009325CA" w:rsidRPr="00AC5590">
        <w:rPr>
          <w:rFonts w:cstheme="minorHAnsi"/>
          <w:color w:val="000000"/>
          <w:sz w:val="24"/>
          <w:szCs w:val="24"/>
        </w:rPr>
        <w:t xml:space="preserve"> спустя 10 лет</w:t>
      </w:r>
      <w:r w:rsidR="00C2596E" w:rsidRPr="00AC5590">
        <w:rPr>
          <w:rFonts w:cstheme="minorHAnsi"/>
          <w:color w:val="000000"/>
          <w:sz w:val="24"/>
          <w:szCs w:val="24"/>
        </w:rPr>
        <w:t>,</w:t>
      </w:r>
      <w:r w:rsidR="009325CA" w:rsidRPr="00AC5590">
        <w:rPr>
          <w:rFonts w:cstheme="minorHAnsi"/>
          <w:color w:val="000000"/>
          <w:sz w:val="24"/>
          <w:szCs w:val="24"/>
        </w:rPr>
        <w:t xml:space="preserve"> </w:t>
      </w:r>
      <w:r w:rsidR="00A93B9D" w:rsidRPr="00AC5590">
        <w:rPr>
          <w:rFonts w:cstheme="minorHAnsi"/>
          <w:color w:val="000000"/>
          <w:sz w:val="24"/>
          <w:szCs w:val="24"/>
        </w:rPr>
        <w:t>она возвращается</w:t>
      </w:r>
      <w:r w:rsidR="009325CA" w:rsidRPr="00AC5590">
        <w:rPr>
          <w:rFonts w:cstheme="minorHAnsi"/>
          <w:color w:val="000000"/>
          <w:sz w:val="24"/>
          <w:szCs w:val="24"/>
        </w:rPr>
        <w:t>, но теперь это уже всемирно признанная звезда со своим выбором</w:t>
      </w:r>
      <w:r w:rsidR="00E00355" w:rsidRPr="00AC5590">
        <w:rPr>
          <w:rFonts w:cstheme="minorHAnsi"/>
          <w:color w:val="000000"/>
          <w:sz w:val="24"/>
          <w:szCs w:val="24"/>
        </w:rPr>
        <w:t xml:space="preserve"> – постановка</w:t>
      </w:r>
      <w:r w:rsidRPr="00AC5590">
        <w:rPr>
          <w:rFonts w:cstheme="minorHAnsi"/>
          <w:color w:val="000000"/>
          <w:sz w:val="24"/>
          <w:szCs w:val="24"/>
        </w:rPr>
        <w:t xml:space="preserve"> «Чистый танец» придумана и собрана Натальей Осиповой, она выступает в качестве ее творческого продюсера</w:t>
      </w:r>
      <w:r w:rsidR="00C2596E" w:rsidRPr="00AC5590">
        <w:rPr>
          <w:rFonts w:cstheme="minorHAnsi"/>
          <w:color w:val="000000"/>
          <w:sz w:val="24"/>
          <w:szCs w:val="24"/>
        </w:rPr>
        <w:t xml:space="preserve"> при поддержке</w:t>
      </w:r>
      <w:r w:rsidR="00846097" w:rsidRPr="00AC5590">
        <w:rPr>
          <w:rFonts w:cstheme="minorHAnsi"/>
          <w:color w:val="000000"/>
          <w:sz w:val="24"/>
          <w:szCs w:val="24"/>
        </w:rPr>
        <w:t xml:space="preserve"> </w:t>
      </w:r>
      <w:r w:rsidR="00E00355" w:rsidRPr="00AC5590">
        <w:rPr>
          <w:rFonts w:cstheme="minorHAnsi"/>
          <w:color w:val="000000"/>
          <w:sz w:val="24"/>
          <w:szCs w:val="24"/>
        </w:rPr>
        <w:t>британск</w:t>
      </w:r>
      <w:r w:rsidR="00C2596E" w:rsidRPr="00AC5590">
        <w:rPr>
          <w:rFonts w:cstheme="minorHAnsi"/>
          <w:color w:val="000000"/>
          <w:sz w:val="24"/>
          <w:szCs w:val="24"/>
        </w:rPr>
        <w:t xml:space="preserve">ой </w:t>
      </w:r>
      <w:r w:rsidR="00E00355" w:rsidRPr="00AC5590">
        <w:rPr>
          <w:rFonts w:cstheme="minorHAnsi"/>
          <w:color w:val="000000"/>
          <w:sz w:val="24"/>
          <w:szCs w:val="24"/>
        </w:rPr>
        <w:t xml:space="preserve">компанией </w:t>
      </w:r>
      <w:proofErr w:type="spellStart"/>
      <w:r w:rsidR="00E00355" w:rsidRPr="00AC5590">
        <w:rPr>
          <w:rFonts w:cstheme="minorHAnsi"/>
          <w:color w:val="000000"/>
          <w:sz w:val="24"/>
          <w:szCs w:val="24"/>
        </w:rPr>
        <w:t>Sadler’s</w:t>
      </w:r>
      <w:proofErr w:type="spellEnd"/>
      <w:r w:rsidR="00E00355" w:rsidRPr="00AC5590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E00355" w:rsidRPr="00AC5590">
        <w:rPr>
          <w:rFonts w:cstheme="minorHAnsi"/>
          <w:color w:val="000000"/>
          <w:sz w:val="24"/>
          <w:szCs w:val="24"/>
        </w:rPr>
        <w:t>Wells</w:t>
      </w:r>
      <w:proofErr w:type="spellEnd"/>
      <w:r w:rsidR="00C2596E" w:rsidRPr="00AC5590">
        <w:rPr>
          <w:rFonts w:cstheme="minorHAnsi"/>
          <w:color w:val="000000"/>
          <w:sz w:val="24"/>
          <w:szCs w:val="24"/>
        </w:rPr>
        <w:t>.</w:t>
      </w:r>
      <w:r w:rsidR="00A165EC" w:rsidRPr="00AC5590">
        <w:rPr>
          <w:rFonts w:cstheme="minorHAnsi"/>
          <w:color w:val="000000"/>
          <w:sz w:val="24"/>
          <w:szCs w:val="24"/>
        </w:rPr>
        <w:t xml:space="preserve"> «</w:t>
      </w:r>
      <w:r w:rsidR="00A165EC" w:rsidRPr="00AC5590">
        <w:rPr>
          <w:rFonts w:cstheme="minorHAnsi"/>
          <w:color w:val="333333"/>
          <w:sz w:val="24"/>
          <w:szCs w:val="24"/>
          <w:shd w:val="clear" w:color="auto" w:fill="FFFFFF"/>
        </w:rPr>
        <w:t>Чистый танец» в том смысле, в котором это словосочетание принято для обозначения абстрактных композиций Баланчина и его последователей, конечно, не для Натальи Осиповой, умудряющейся любой арабеск превратить в реплику диалога или внутреннего монолога. Все номера ее программы, формально бессюжетные, становятся новеллами, исповедями, историями любви</w:t>
      </w:r>
      <w:r w:rsidR="00A165EC" w:rsidRPr="00AC5590">
        <w:rPr>
          <w:rFonts w:cstheme="minorHAnsi"/>
          <w:color w:val="333333"/>
          <w:sz w:val="24"/>
          <w:szCs w:val="24"/>
          <w:shd w:val="clear" w:color="auto" w:fill="FFFFFF"/>
        </w:rPr>
        <w:t xml:space="preserve">», </w:t>
      </w:r>
      <w:r w:rsidR="000D0A03">
        <w:rPr>
          <w:rFonts w:cstheme="minorHAnsi"/>
          <w:color w:val="333333"/>
          <w:sz w:val="24"/>
          <w:szCs w:val="24"/>
          <w:shd w:val="clear" w:color="auto" w:fill="FFFFFF"/>
        </w:rPr>
        <w:t>–</w:t>
      </w:r>
      <w:r w:rsidR="00A165EC" w:rsidRPr="00AC5590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A165EC" w:rsidRPr="00AC5590">
        <w:rPr>
          <w:rFonts w:eastAsia="Calibri" w:cstheme="minorHAnsi"/>
          <w:b/>
          <w:sz w:val="24"/>
          <w:szCs w:val="24"/>
          <w:lang w:val="ru" w:eastAsia="zh-CN" w:bidi="ar"/>
        </w:rPr>
        <w:t>Татьяна Кузнецова, «</w:t>
      </w:r>
      <w:proofErr w:type="spellStart"/>
      <w:r w:rsidR="00A165EC" w:rsidRPr="00AC5590">
        <w:rPr>
          <w:rFonts w:eastAsia="Calibri" w:cstheme="minorHAnsi"/>
          <w:b/>
          <w:sz w:val="24"/>
          <w:szCs w:val="24"/>
          <w:lang w:val="ru" w:eastAsia="zh-CN" w:bidi="ar"/>
        </w:rPr>
        <w:t>КоммерсантЪ</w:t>
      </w:r>
      <w:proofErr w:type="spellEnd"/>
      <w:r w:rsidR="00A165EC" w:rsidRPr="00AC5590">
        <w:rPr>
          <w:rFonts w:eastAsia="Calibri" w:cstheme="minorHAnsi"/>
          <w:b/>
          <w:sz w:val="24"/>
          <w:szCs w:val="24"/>
          <w:lang w:val="ru" w:eastAsia="zh-CN" w:bidi="ar"/>
        </w:rPr>
        <w:t>».</w:t>
      </w:r>
    </w:p>
    <w:p w:rsidR="00A93B9D" w:rsidRPr="00AC5590" w:rsidRDefault="00A93B9D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lang w:val="ru"/>
        </w:rPr>
      </w:pPr>
    </w:p>
    <w:p w:rsidR="00D954F2" w:rsidRPr="00AC5590" w:rsidRDefault="00D954F2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color w:val="000000"/>
        </w:rPr>
      </w:pPr>
    </w:p>
    <w:p w:rsidR="00753F96" w:rsidRPr="000D0A03" w:rsidRDefault="00763222" w:rsidP="000D0A0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  <w:r w:rsidRPr="000D0A03">
        <w:rPr>
          <w:rFonts w:asciiTheme="minorHAnsi" w:hAnsiTheme="minorHAnsi" w:cstheme="minorHAnsi"/>
          <w:color w:val="000000"/>
        </w:rPr>
        <w:t xml:space="preserve">27 ноября </w:t>
      </w:r>
      <w:r w:rsidR="000D0A03">
        <w:rPr>
          <w:rFonts w:asciiTheme="minorHAnsi" w:hAnsiTheme="minorHAnsi" w:cstheme="minorHAnsi"/>
          <w:color w:val="000000"/>
        </w:rPr>
        <w:t xml:space="preserve">Петербургской публике </w:t>
      </w:r>
      <w:r w:rsidR="00D04CBA" w:rsidRPr="000D0A03">
        <w:rPr>
          <w:rFonts w:asciiTheme="minorHAnsi" w:hAnsiTheme="minorHAnsi" w:cstheme="minorHAnsi"/>
          <w:color w:val="000000"/>
        </w:rPr>
        <w:t>был представлен</w:t>
      </w:r>
      <w:r w:rsidRPr="000D0A03">
        <w:rPr>
          <w:rFonts w:asciiTheme="minorHAnsi" w:hAnsiTheme="minorHAnsi" w:cstheme="minorHAnsi"/>
          <w:color w:val="000000"/>
        </w:rPr>
        <w:t xml:space="preserve"> спектакль «Идиот» японского хореографа </w:t>
      </w:r>
      <w:proofErr w:type="spellStart"/>
      <w:r w:rsidRPr="000D0A03">
        <w:rPr>
          <w:rFonts w:asciiTheme="minorHAnsi" w:hAnsiTheme="minorHAnsi" w:cstheme="minorHAnsi"/>
          <w:color w:val="000000"/>
        </w:rPr>
        <w:t>Сабуро</w:t>
      </w:r>
      <w:proofErr w:type="spellEnd"/>
      <w:r w:rsidRPr="000D0A0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D0A03">
        <w:rPr>
          <w:rFonts w:asciiTheme="minorHAnsi" w:hAnsiTheme="minorHAnsi" w:cstheme="minorHAnsi"/>
          <w:color w:val="000000"/>
        </w:rPr>
        <w:t>Тешигавары</w:t>
      </w:r>
      <w:proofErr w:type="spellEnd"/>
      <w:r w:rsidRPr="000D0A03">
        <w:rPr>
          <w:rFonts w:asciiTheme="minorHAnsi" w:hAnsiTheme="minorHAnsi" w:cstheme="minorHAnsi"/>
          <w:color w:val="000000"/>
        </w:rPr>
        <w:t xml:space="preserve">. Несмотря на то, что формально спектакль не имеет отношения к репертуару </w:t>
      </w:r>
      <w:proofErr w:type="spellStart"/>
      <w:r w:rsidRPr="000D0A03">
        <w:rPr>
          <w:rFonts w:asciiTheme="minorHAnsi" w:hAnsiTheme="minorHAnsi" w:cstheme="minorHAnsi"/>
          <w:color w:val="000000"/>
        </w:rPr>
        <w:t>Ballets</w:t>
      </w:r>
      <w:proofErr w:type="spellEnd"/>
      <w:r w:rsidRPr="000D0A0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D0A03">
        <w:rPr>
          <w:rFonts w:asciiTheme="minorHAnsi" w:hAnsiTheme="minorHAnsi" w:cstheme="minorHAnsi"/>
          <w:color w:val="000000"/>
        </w:rPr>
        <w:t>Russes</w:t>
      </w:r>
      <w:proofErr w:type="spellEnd"/>
      <w:r w:rsidRPr="000D0A03">
        <w:rPr>
          <w:rFonts w:asciiTheme="minorHAnsi" w:hAnsiTheme="minorHAnsi" w:cstheme="minorHAnsi"/>
          <w:color w:val="000000"/>
        </w:rPr>
        <w:t>, по уровню новации, по тому, как это сделано, эт</w:t>
      </w:r>
      <w:r w:rsidR="00753F96" w:rsidRPr="000D0A03">
        <w:rPr>
          <w:rFonts w:asciiTheme="minorHAnsi" w:hAnsiTheme="minorHAnsi" w:cstheme="minorHAnsi"/>
          <w:color w:val="000000"/>
        </w:rPr>
        <w:t xml:space="preserve">о абсолютно </w:t>
      </w:r>
      <w:proofErr w:type="spellStart"/>
      <w:r w:rsidR="00753F96" w:rsidRPr="000D0A03">
        <w:rPr>
          <w:rFonts w:asciiTheme="minorHAnsi" w:hAnsiTheme="minorHAnsi" w:cstheme="minorHAnsi"/>
          <w:color w:val="000000"/>
        </w:rPr>
        <w:t>дягилевский</w:t>
      </w:r>
      <w:proofErr w:type="spellEnd"/>
      <w:r w:rsidR="00753F96" w:rsidRPr="000D0A03">
        <w:rPr>
          <w:rFonts w:asciiTheme="minorHAnsi" w:hAnsiTheme="minorHAnsi" w:cstheme="minorHAnsi"/>
          <w:color w:val="000000"/>
        </w:rPr>
        <w:t xml:space="preserve"> феномен, за что хореограф и получил приз фестиваля «Удиви меня».</w:t>
      </w:r>
      <w:r w:rsidRPr="000D0A03">
        <w:rPr>
          <w:rFonts w:asciiTheme="minorHAnsi" w:hAnsiTheme="minorHAnsi" w:cstheme="minorHAnsi"/>
          <w:color w:val="000000"/>
        </w:rPr>
        <w:t xml:space="preserve"> Премьера</w:t>
      </w:r>
      <w:r w:rsidR="00753F96" w:rsidRPr="000D0A03">
        <w:rPr>
          <w:rFonts w:asciiTheme="minorHAnsi" w:hAnsiTheme="minorHAnsi" w:cstheme="minorHAnsi"/>
          <w:color w:val="000000"/>
        </w:rPr>
        <w:t xml:space="preserve"> </w:t>
      </w:r>
      <w:r w:rsidR="00753F96" w:rsidRPr="000D0A03">
        <w:rPr>
          <w:rFonts w:asciiTheme="minorHAnsi" w:hAnsiTheme="minorHAnsi" w:cstheme="minorHAnsi"/>
          <w:color w:val="000000"/>
        </w:rPr>
        <w:t>спектакл</w:t>
      </w:r>
      <w:r w:rsidR="00753F96" w:rsidRPr="000D0A03">
        <w:rPr>
          <w:rFonts w:asciiTheme="minorHAnsi" w:hAnsiTheme="minorHAnsi" w:cstheme="minorHAnsi"/>
          <w:color w:val="000000"/>
        </w:rPr>
        <w:t xml:space="preserve">я </w:t>
      </w:r>
      <w:r w:rsidR="00753F96" w:rsidRPr="000D0A03">
        <w:rPr>
          <w:rFonts w:asciiTheme="minorHAnsi" w:hAnsiTheme="minorHAnsi" w:cstheme="minorHAnsi"/>
          <w:color w:val="000000"/>
        </w:rPr>
        <w:t>состоялась в 2018 году</w:t>
      </w:r>
      <w:r w:rsidRPr="000D0A03">
        <w:rPr>
          <w:rFonts w:asciiTheme="minorHAnsi" w:hAnsiTheme="minorHAnsi" w:cstheme="minorHAnsi"/>
          <w:color w:val="000000"/>
        </w:rPr>
        <w:t xml:space="preserve"> в театре </w:t>
      </w:r>
      <w:proofErr w:type="spellStart"/>
      <w:r w:rsidRPr="000D0A03">
        <w:rPr>
          <w:rFonts w:asciiTheme="minorHAnsi" w:hAnsiTheme="minorHAnsi" w:cstheme="minorHAnsi"/>
          <w:color w:val="000000"/>
        </w:rPr>
        <w:t>Шай</w:t>
      </w:r>
      <w:r w:rsidR="00E00388" w:rsidRPr="000D0A03">
        <w:rPr>
          <w:rFonts w:asciiTheme="minorHAnsi" w:hAnsiTheme="minorHAnsi" w:cstheme="minorHAnsi"/>
          <w:color w:val="000000"/>
        </w:rPr>
        <w:t>о</w:t>
      </w:r>
      <w:proofErr w:type="spellEnd"/>
      <w:r w:rsidR="00E00388" w:rsidRPr="000D0A03">
        <w:rPr>
          <w:rFonts w:asciiTheme="minorHAnsi" w:hAnsiTheme="minorHAnsi" w:cstheme="minorHAnsi"/>
          <w:color w:val="000000"/>
        </w:rPr>
        <w:t xml:space="preserve"> в Париже. </w:t>
      </w:r>
      <w:r w:rsidRPr="000D0A03">
        <w:rPr>
          <w:rFonts w:asciiTheme="minorHAnsi" w:hAnsiTheme="minorHAnsi" w:cstheme="minorHAnsi"/>
          <w:color w:val="000000"/>
        </w:rPr>
        <w:t xml:space="preserve">Хореографический язык включает классический балет, </w:t>
      </w:r>
      <w:proofErr w:type="spellStart"/>
      <w:r w:rsidRPr="000D0A03">
        <w:rPr>
          <w:rFonts w:asciiTheme="minorHAnsi" w:hAnsiTheme="minorHAnsi" w:cstheme="minorHAnsi"/>
          <w:color w:val="000000"/>
        </w:rPr>
        <w:t>буто</w:t>
      </w:r>
      <w:proofErr w:type="spellEnd"/>
      <w:r w:rsidRPr="000D0A03">
        <w:rPr>
          <w:rFonts w:asciiTheme="minorHAnsi" w:hAnsiTheme="minorHAnsi" w:cstheme="minorHAnsi"/>
          <w:color w:val="000000"/>
        </w:rPr>
        <w:t xml:space="preserve"> и элементы свободного танца</w:t>
      </w:r>
      <w:r w:rsidR="00E00388" w:rsidRPr="000D0A03">
        <w:rPr>
          <w:rFonts w:asciiTheme="minorHAnsi" w:hAnsiTheme="minorHAnsi" w:cstheme="minorHAnsi"/>
          <w:color w:val="000000"/>
        </w:rPr>
        <w:t xml:space="preserve">. </w:t>
      </w:r>
    </w:p>
    <w:p w:rsidR="00AC5590" w:rsidRPr="000D0A03" w:rsidRDefault="00D04CBA" w:rsidP="000D0A0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  <w:r w:rsidRPr="000D0A03">
        <w:rPr>
          <w:rFonts w:asciiTheme="minorHAnsi" w:hAnsiTheme="minorHAnsi" w:cstheme="minorHAnsi"/>
          <w:color w:val="000000"/>
        </w:rPr>
        <w:t>«</w:t>
      </w:r>
      <w:r w:rsidRPr="000D0A03">
        <w:rPr>
          <w:rFonts w:asciiTheme="minorHAnsi" w:hAnsiTheme="minorHAnsi" w:cstheme="minorHAnsi"/>
          <w:color w:val="000000"/>
        </w:rPr>
        <w:t xml:space="preserve">Он и сам по себе спектакль — этот неправдоподобно легкий, хрупкий, будто лишенный телесности танцовщик, умеющий полностью преобразиться, изменив лишь амплитуду движения или его ракурс: благо техникой танца </w:t>
      </w:r>
      <w:proofErr w:type="spellStart"/>
      <w:r w:rsidRPr="000D0A03">
        <w:rPr>
          <w:rFonts w:asciiTheme="minorHAnsi" w:hAnsiTheme="minorHAnsi" w:cstheme="minorHAnsi"/>
          <w:color w:val="000000"/>
        </w:rPr>
        <w:t>буто</w:t>
      </w:r>
      <w:proofErr w:type="spellEnd"/>
      <w:r w:rsidRPr="000D0A0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D0A03">
        <w:rPr>
          <w:rFonts w:asciiTheme="minorHAnsi" w:hAnsiTheme="minorHAnsi" w:cstheme="minorHAnsi"/>
          <w:color w:val="000000"/>
        </w:rPr>
        <w:t>Тэсигавара</w:t>
      </w:r>
      <w:proofErr w:type="spellEnd"/>
      <w:r w:rsidRPr="000D0A03">
        <w:rPr>
          <w:rFonts w:asciiTheme="minorHAnsi" w:hAnsiTheme="minorHAnsi" w:cstheme="minorHAnsi"/>
          <w:color w:val="000000"/>
        </w:rPr>
        <w:t xml:space="preserve"> владеет в совершенстве, хоть и прячет ее за вполне европейскими приемами композиции. Честно говоря, каждая постановка японца держится на его таланте и харизме, на филигранности его танца. Вопрос в том, насколько остальные слагаемые спектакля поддержат его личное мастерство, окажутся уместными, гармоничными и точно подобранными — ведь, по сути, режиссерские и хореографические приемы </w:t>
      </w:r>
      <w:proofErr w:type="spellStart"/>
      <w:r w:rsidRPr="000D0A03">
        <w:rPr>
          <w:rFonts w:asciiTheme="minorHAnsi" w:hAnsiTheme="minorHAnsi" w:cstheme="minorHAnsi"/>
          <w:color w:val="000000"/>
        </w:rPr>
        <w:t>Тэсигавары</w:t>
      </w:r>
      <w:proofErr w:type="spellEnd"/>
      <w:r w:rsidRPr="000D0A03">
        <w:rPr>
          <w:rFonts w:asciiTheme="minorHAnsi" w:hAnsiTheme="minorHAnsi" w:cstheme="minorHAnsi"/>
          <w:color w:val="000000"/>
        </w:rPr>
        <w:t xml:space="preserve"> не отличаются богатством и разнообразием</w:t>
      </w:r>
      <w:r w:rsidRPr="000D0A03">
        <w:rPr>
          <w:rFonts w:asciiTheme="minorHAnsi" w:hAnsiTheme="minorHAnsi" w:cstheme="minorHAnsi"/>
          <w:color w:val="000000"/>
        </w:rPr>
        <w:t xml:space="preserve">», – </w:t>
      </w:r>
      <w:r w:rsidRPr="00E45B77">
        <w:rPr>
          <w:rFonts w:asciiTheme="minorHAnsi" w:hAnsiTheme="minorHAnsi" w:cstheme="minorHAnsi"/>
          <w:b/>
          <w:color w:val="000000"/>
        </w:rPr>
        <w:t>Татьяна</w:t>
      </w:r>
      <w:r w:rsidRPr="00E45B77">
        <w:rPr>
          <w:rFonts w:asciiTheme="minorHAnsi" w:hAnsiTheme="minorHAnsi" w:cstheme="minorHAnsi"/>
          <w:b/>
          <w:color w:val="000000"/>
        </w:rPr>
        <w:t xml:space="preserve"> </w:t>
      </w:r>
      <w:r w:rsidRPr="00E45B77">
        <w:rPr>
          <w:rFonts w:asciiTheme="minorHAnsi" w:hAnsiTheme="minorHAnsi" w:cstheme="minorHAnsi"/>
          <w:b/>
          <w:color w:val="000000"/>
        </w:rPr>
        <w:t>Кузнецова, «</w:t>
      </w:r>
      <w:proofErr w:type="spellStart"/>
      <w:r w:rsidRPr="00E45B77">
        <w:rPr>
          <w:rFonts w:asciiTheme="minorHAnsi" w:hAnsiTheme="minorHAnsi" w:cstheme="minorHAnsi"/>
          <w:b/>
          <w:color w:val="000000"/>
        </w:rPr>
        <w:t>КоммерсантЪ</w:t>
      </w:r>
      <w:proofErr w:type="spellEnd"/>
      <w:r w:rsidRPr="00E45B77">
        <w:rPr>
          <w:rFonts w:asciiTheme="minorHAnsi" w:hAnsiTheme="minorHAnsi" w:cstheme="minorHAnsi"/>
          <w:b/>
          <w:color w:val="000000"/>
        </w:rPr>
        <w:t>».</w:t>
      </w:r>
    </w:p>
    <w:p w:rsidR="00AC5590" w:rsidRPr="000D0A03" w:rsidRDefault="00AC5590" w:rsidP="000D0A0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</w:p>
    <w:p w:rsidR="00753F96" w:rsidRPr="000D0A03" w:rsidRDefault="00D954F2" w:rsidP="000D0A0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  <w:r w:rsidRPr="000D0A03">
        <w:rPr>
          <w:rFonts w:asciiTheme="minorHAnsi" w:hAnsiTheme="minorHAnsi" w:cstheme="minorHAnsi"/>
          <w:color w:val="000000"/>
        </w:rPr>
        <w:t>28 ноября</w:t>
      </w:r>
      <w:r w:rsidR="00753F96" w:rsidRPr="000D0A03">
        <w:rPr>
          <w:rFonts w:asciiTheme="minorHAnsi" w:hAnsiTheme="minorHAnsi" w:cstheme="minorHAnsi"/>
          <w:color w:val="000000"/>
        </w:rPr>
        <w:t> на сцене</w:t>
      </w:r>
      <w:r w:rsidRPr="000D0A03">
        <w:rPr>
          <w:rFonts w:asciiTheme="minorHAnsi" w:hAnsiTheme="minorHAnsi" w:cstheme="minorHAnsi"/>
          <w:color w:val="000000"/>
        </w:rPr>
        <w:t xml:space="preserve"> театр</w:t>
      </w:r>
      <w:r w:rsidR="00753F96" w:rsidRPr="000D0A03">
        <w:rPr>
          <w:rFonts w:asciiTheme="minorHAnsi" w:hAnsiTheme="minorHAnsi" w:cstheme="minorHAnsi"/>
          <w:color w:val="000000"/>
        </w:rPr>
        <w:t>а</w:t>
      </w:r>
      <w:r w:rsidRPr="000D0A03">
        <w:rPr>
          <w:rFonts w:asciiTheme="minorHAnsi" w:hAnsiTheme="minorHAnsi" w:cstheme="minorHAnsi"/>
          <w:color w:val="000000"/>
        </w:rPr>
        <w:t xml:space="preserve"> «Балтийский дом» </w:t>
      </w:r>
      <w:r w:rsidR="00753F96" w:rsidRPr="000D0A03">
        <w:rPr>
          <w:rFonts w:asciiTheme="minorHAnsi" w:hAnsiTheme="minorHAnsi" w:cstheme="minorHAnsi"/>
          <w:color w:val="000000"/>
        </w:rPr>
        <w:t xml:space="preserve">была </w:t>
      </w:r>
      <w:r w:rsidRPr="000D0A03">
        <w:rPr>
          <w:rFonts w:asciiTheme="minorHAnsi" w:hAnsiTheme="minorHAnsi" w:cstheme="minorHAnsi"/>
          <w:color w:val="000000"/>
        </w:rPr>
        <w:t>пока</w:t>
      </w:r>
      <w:r w:rsidR="00753F96" w:rsidRPr="000D0A03">
        <w:rPr>
          <w:rFonts w:asciiTheme="minorHAnsi" w:hAnsiTheme="minorHAnsi" w:cstheme="minorHAnsi"/>
          <w:color w:val="000000"/>
        </w:rPr>
        <w:t>зана драма-опера-балет «Кармен»</w:t>
      </w:r>
      <w:r w:rsidRPr="000D0A03">
        <w:rPr>
          <w:rFonts w:asciiTheme="minorHAnsi" w:hAnsiTheme="minorHAnsi" w:cstheme="minorHAnsi"/>
          <w:color w:val="000000"/>
        </w:rPr>
        <w:t xml:space="preserve">. </w:t>
      </w:r>
      <w:r w:rsidR="00C52934" w:rsidRPr="000D0A03">
        <w:rPr>
          <w:rFonts w:asciiTheme="minorHAnsi" w:hAnsiTheme="minorHAnsi" w:cstheme="minorHAnsi"/>
          <w:color w:val="000000"/>
        </w:rPr>
        <w:t>Г</w:t>
      </w:r>
      <w:r w:rsidRPr="000D0A03">
        <w:rPr>
          <w:rFonts w:asciiTheme="minorHAnsi" w:hAnsiTheme="minorHAnsi" w:cstheme="minorHAnsi"/>
          <w:color w:val="000000"/>
        </w:rPr>
        <w:t xml:space="preserve">лавное в этом спектакле, созданном в рамках фестиваля «Черешневый лес», – его </w:t>
      </w:r>
      <w:proofErr w:type="spellStart"/>
      <w:r w:rsidRPr="000D0A03">
        <w:rPr>
          <w:rFonts w:asciiTheme="minorHAnsi" w:hAnsiTheme="minorHAnsi" w:cstheme="minorHAnsi"/>
          <w:color w:val="000000"/>
        </w:rPr>
        <w:t>полиформа</w:t>
      </w:r>
      <w:proofErr w:type="spellEnd"/>
      <w:r w:rsidRPr="000D0A03">
        <w:rPr>
          <w:rFonts w:asciiTheme="minorHAnsi" w:hAnsiTheme="minorHAnsi" w:cstheme="minorHAnsi"/>
          <w:color w:val="000000"/>
        </w:rPr>
        <w:t xml:space="preserve">, это опера, драма и балет, </w:t>
      </w:r>
      <w:proofErr w:type="gramStart"/>
      <w:r w:rsidRPr="000D0A03">
        <w:rPr>
          <w:rFonts w:asciiTheme="minorHAnsi" w:hAnsiTheme="minorHAnsi" w:cstheme="minorHAnsi"/>
          <w:color w:val="000000"/>
        </w:rPr>
        <w:t>завязанные</w:t>
      </w:r>
      <w:proofErr w:type="gramEnd"/>
      <w:r w:rsidRPr="000D0A03">
        <w:rPr>
          <w:rFonts w:asciiTheme="minorHAnsi" w:hAnsiTheme="minorHAnsi" w:cstheme="minorHAnsi"/>
          <w:color w:val="000000"/>
        </w:rPr>
        <w:t xml:space="preserve"> в единое целое. </w:t>
      </w:r>
    </w:p>
    <w:p w:rsidR="00452139" w:rsidRDefault="00753F96" w:rsidP="000D0A0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color w:val="000000"/>
        </w:rPr>
      </w:pPr>
      <w:r w:rsidRPr="000D0A03">
        <w:rPr>
          <w:rFonts w:asciiTheme="minorHAnsi" w:hAnsiTheme="minorHAnsi" w:cstheme="minorHAnsi"/>
          <w:color w:val="000000"/>
        </w:rPr>
        <w:t>«</w:t>
      </w:r>
      <w:r w:rsidR="00D04CBA" w:rsidRPr="000D0A03">
        <w:rPr>
          <w:rFonts w:asciiTheme="minorHAnsi" w:hAnsiTheme="minorHAnsi" w:cstheme="minorHAnsi"/>
          <w:color w:val="000000"/>
        </w:rPr>
        <w:t xml:space="preserve">Радикальным контрастом постановочному аскетизму «Идиота» выглядела драма-опера-балет «Кармен», еще одно эффектное событие последней недели фестиваля. Созданный с барочной пышностью спектакль по-новому интерпретирует </w:t>
      </w:r>
      <w:proofErr w:type="spellStart"/>
      <w:r w:rsidR="00D04CBA" w:rsidRPr="000D0A03">
        <w:rPr>
          <w:rFonts w:asciiTheme="minorHAnsi" w:hAnsiTheme="minorHAnsi" w:cstheme="minorHAnsi"/>
          <w:color w:val="000000"/>
        </w:rPr>
        <w:t>дягилевскую</w:t>
      </w:r>
      <w:proofErr w:type="spellEnd"/>
      <w:r w:rsidR="00D04CBA" w:rsidRPr="000D0A03">
        <w:rPr>
          <w:rFonts w:asciiTheme="minorHAnsi" w:hAnsiTheme="minorHAnsi" w:cstheme="minorHAnsi"/>
          <w:color w:val="000000"/>
        </w:rPr>
        <w:t xml:space="preserve"> идею синтеза искусств. Такое многообразие стилей и форм идейный вдохновитель и продюсер проекта Павел </w:t>
      </w:r>
      <w:proofErr w:type="spellStart"/>
      <w:r w:rsidR="00D04CBA" w:rsidRPr="000D0A03">
        <w:rPr>
          <w:rFonts w:asciiTheme="minorHAnsi" w:hAnsiTheme="minorHAnsi" w:cstheme="minorHAnsi"/>
          <w:color w:val="000000"/>
        </w:rPr>
        <w:t>Каплевич</w:t>
      </w:r>
      <w:proofErr w:type="spellEnd"/>
      <w:r w:rsidR="00D04CBA" w:rsidRPr="000D0A03">
        <w:rPr>
          <w:rFonts w:asciiTheme="minorHAnsi" w:hAnsiTheme="minorHAnsi" w:cstheme="minorHAnsi"/>
          <w:color w:val="000000"/>
        </w:rPr>
        <w:t xml:space="preserve"> называет «</w:t>
      </w:r>
      <w:proofErr w:type="spellStart"/>
      <w:r w:rsidR="00D04CBA" w:rsidRPr="000D0A03">
        <w:rPr>
          <w:rFonts w:asciiTheme="minorHAnsi" w:hAnsiTheme="minorHAnsi" w:cstheme="minorHAnsi"/>
          <w:color w:val="000000"/>
        </w:rPr>
        <w:t>полиформой</w:t>
      </w:r>
      <w:proofErr w:type="spellEnd"/>
      <w:r w:rsidR="00D04CBA" w:rsidRPr="000D0A03">
        <w:rPr>
          <w:rFonts w:asciiTheme="minorHAnsi" w:hAnsiTheme="minorHAnsi" w:cstheme="minorHAnsi"/>
          <w:color w:val="000000"/>
        </w:rPr>
        <w:t>», отвергая ставшее уже привычным понятие «</w:t>
      </w:r>
      <w:proofErr w:type="spellStart"/>
      <w:r w:rsidR="00D04CBA" w:rsidRPr="000D0A03">
        <w:rPr>
          <w:rFonts w:asciiTheme="minorHAnsi" w:hAnsiTheme="minorHAnsi" w:cstheme="minorHAnsi"/>
          <w:color w:val="000000"/>
        </w:rPr>
        <w:t>мультижанра</w:t>
      </w:r>
      <w:proofErr w:type="spellEnd"/>
      <w:r w:rsidR="00D04CBA" w:rsidRPr="000D0A03">
        <w:rPr>
          <w:rFonts w:asciiTheme="minorHAnsi" w:hAnsiTheme="minorHAnsi" w:cstheme="minorHAnsi"/>
          <w:color w:val="000000"/>
        </w:rPr>
        <w:t xml:space="preserve">». Соавторами эксперимента выступили режиссер Максим Диденко, художник </w:t>
      </w:r>
      <w:proofErr w:type="spellStart"/>
      <w:r w:rsidR="00D04CBA" w:rsidRPr="000D0A03">
        <w:rPr>
          <w:rFonts w:asciiTheme="minorHAnsi" w:hAnsiTheme="minorHAnsi" w:cstheme="minorHAnsi"/>
          <w:color w:val="000000"/>
        </w:rPr>
        <w:t>Айдан</w:t>
      </w:r>
      <w:proofErr w:type="spellEnd"/>
      <w:r w:rsidR="00D04CBA" w:rsidRPr="000D0A03">
        <w:rPr>
          <w:rFonts w:asciiTheme="minorHAnsi" w:hAnsiTheme="minorHAnsi" w:cstheme="minorHAnsi"/>
          <w:color w:val="000000"/>
        </w:rPr>
        <w:t xml:space="preserve"> Салахова, хореограф Владимир </w:t>
      </w:r>
      <w:proofErr w:type="spellStart"/>
      <w:r w:rsidR="00D04CBA" w:rsidRPr="000D0A03">
        <w:rPr>
          <w:rFonts w:asciiTheme="minorHAnsi" w:hAnsiTheme="minorHAnsi" w:cstheme="minorHAnsi"/>
          <w:color w:val="000000"/>
        </w:rPr>
        <w:t>Варнава</w:t>
      </w:r>
      <w:proofErr w:type="spellEnd"/>
      <w:r w:rsidR="00D04CBA" w:rsidRPr="000D0A03">
        <w:rPr>
          <w:rFonts w:asciiTheme="minorHAnsi" w:hAnsiTheme="minorHAnsi" w:cstheme="minorHAnsi"/>
          <w:color w:val="000000"/>
        </w:rPr>
        <w:t xml:space="preserve">, поэт Михаил </w:t>
      </w:r>
      <w:proofErr w:type="spellStart"/>
      <w:r w:rsidR="00D04CBA" w:rsidRPr="000D0A03">
        <w:rPr>
          <w:rFonts w:asciiTheme="minorHAnsi" w:hAnsiTheme="minorHAnsi" w:cstheme="minorHAnsi"/>
          <w:color w:val="000000"/>
        </w:rPr>
        <w:t>Чевега</w:t>
      </w:r>
      <w:proofErr w:type="spellEnd"/>
      <w:r w:rsidR="00D04CBA" w:rsidRPr="000D0A03">
        <w:rPr>
          <w:rFonts w:asciiTheme="minorHAnsi" w:hAnsiTheme="minorHAnsi" w:cstheme="minorHAnsi"/>
          <w:color w:val="000000"/>
        </w:rPr>
        <w:t xml:space="preserve">, автор музыкальной обработки Алексей </w:t>
      </w:r>
      <w:proofErr w:type="spellStart"/>
      <w:r w:rsidR="00D04CBA" w:rsidRPr="000D0A03">
        <w:rPr>
          <w:rFonts w:asciiTheme="minorHAnsi" w:hAnsiTheme="minorHAnsi" w:cstheme="minorHAnsi"/>
          <w:color w:val="000000"/>
        </w:rPr>
        <w:t>Сюмак</w:t>
      </w:r>
      <w:proofErr w:type="spellEnd"/>
      <w:r w:rsidR="00D04CBA" w:rsidRPr="000D0A03">
        <w:rPr>
          <w:rFonts w:asciiTheme="minorHAnsi" w:hAnsiTheme="minorHAnsi" w:cstheme="minorHAnsi"/>
          <w:color w:val="000000"/>
        </w:rPr>
        <w:t xml:space="preserve"> и дирижер Филипп Чижевский. Достоинство спектакля заключается в гармоничном соотношении всех компонентов сценического синтеза, которые не повторяют на разные голоса одну и ту же идею, но взаимодействуют, </w:t>
      </w:r>
      <w:proofErr w:type="gramStart"/>
      <w:r w:rsidR="00D04CBA" w:rsidRPr="000D0A03">
        <w:rPr>
          <w:rFonts w:asciiTheme="minorHAnsi" w:hAnsiTheme="minorHAnsi" w:cstheme="minorHAnsi"/>
          <w:color w:val="000000"/>
        </w:rPr>
        <w:t>расширяя и дополняя смысловое пространство друг друга</w:t>
      </w:r>
      <w:proofErr w:type="gramEnd"/>
      <w:r w:rsidRPr="000D0A03">
        <w:rPr>
          <w:rFonts w:asciiTheme="minorHAnsi" w:hAnsiTheme="minorHAnsi" w:cstheme="minorHAnsi"/>
          <w:color w:val="000000"/>
        </w:rPr>
        <w:t xml:space="preserve">», </w:t>
      </w:r>
      <w:r w:rsidRPr="000D0A03">
        <w:rPr>
          <w:rFonts w:asciiTheme="minorHAnsi" w:hAnsiTheme="minorHAnsi" w:cstheme="minorHAnsi"/>
          <w:b/>
          <w:color w:val="000000"/>
        </w:rPr>
        <w:t xml:space="preserve">– </w:t>
      </w:r>
      <w:r w:rsidRPr="000D0A03">
        <w:rPr>
          <w:rFonts w:asciiTheme="minorHAnsi" w:hAnsiTheme="minorHAnsi" w:cstheme="minorHAnsi"/>
          <w:b/>
          <w:color w:val="000000"/>
        </w:rPr>
        <w:t>Светлана Улановская</w:t>
      </w:r>
      <w:r w:rsidRPr="000D0A03">
        <w:rPr>
          <w:rFonts w:asciiTheme="minorHAnsi" w:hAnsiTheme="minorHAnsi" w:cstheme="minorHAnsi"/>
          <w:b/>
          <w:color w:val="000000"/>
        </w:rPr>
        <w:t>, «Санкт-Петербургские Ведомости».</w:t>
      </w:r>
    </w:p>
    <w:p w:rsidR="00E45B77" w:rsidRPr="000D0A03" w:rsidRDefault="00E45B77" w:rsidP="000D0A0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color w:val="000000"/>
        </w:rPr>
      </w:pPr>
    </w:p>
    <w:p w:rsidR="00286B20" w:rsidRPr="000D0A03" w:rsidRDefault="00937FAF" w:rsidP="000D0A0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  <w:r w:rsidRPr="000D0A03">
        <w:rPr>
          <w:rFonts w:asciiTheme="minorHAnsi" w:hAnsiTheme="minorHAnsi" w:cstheme="minorHAnsi"/>
          <w:color w:val="000000"/>
        </w:rPr>
        <w:t xml:space="preserve">В завершение фестиваля </w:t>
      </w:r>
      <w:r w:rsidRPr="000D0A03">
        <w:rPr>
          <w:rFonts w:asciiTheme="minorHAnsi" w:hAnsiTheme="minorHAnsi" w:cstheme="minorHAnsi"/>
          <w:color w:val="000000"/>
        </w:rPr>
        <w:t>1 декабря</w:t>
      </w:r>
      <w:r w:rsidRPr="000D0A03">
        <w:rPr>
          <w:rFonts w:asciiTheme="minorHAnsi" w:hAnsiTheme="minorHAnsi" w:cstheme="minorHAnsi"/>
          <w:color w:val="000000"/>
        </w:rPr>
        <w:t xml:space="preserve"> на новой площадке</w:t>
      </w:r>
      <w:r w:rsidRPr="000D0A03">
        <w:rPr>
          <w:rFonts w:asciiTheme="minorHAnsi" w:hAnsiTheme="minorHAnsi" w:cstheme="minorHAnsi"/>
          <w:color w:val="000000"/>
        </w:rPr>
        <w:t xml:space="preserve"> Детско</w:t>
      </w:r>
      <w:r w:rsidRPr="000D0A03">
        <w:rPr>
          <w:rFonts w:asciiTheme="minorHAnsi" w:hAnsiTheme="minorHAnsi" w:cstheme="minorHAnsi"/>
          <w:color w:val="000000"/>
        </w:rPr>
        <w:t xml:space="preserve">го </w:t>
      </w:r>
      <w:r w:rsidRPr="000D0A03">
        <w:rPr>
          <w:rFonts w:asciiTheme="minorHAnsi" w:hAnsiTheme="minorHAnsi" w:cstheme="minorHAnsi"/>
          <w:color w:val="000000"/>
        </w:rPr>
        <w:t>театр</w:t>
      </w:r>
      <w:r w:rsidRPr="000D0A03">
        <w:rPr>
          <w:rFonts w:asciiTheme="minorHAnsi" w:hAnsiTheme="minorHAnsi" w:cstheme="minorHAnsi"/>
          <w:color w:val="000000"/>
        </w:rPr>
        <w:t>а</w:t>
      </w:r>
      <w:r w:rsidRPr="000D0A03">
        <w:rPr>
          <w:rFonts w:asciiTheme="minorHAnsi" w:hAnsiTheme="minorHAnsi" w:cstheme="minorHAnsi"/>
          <w:color w:val="000000"/>
        </w:rPr>
        <w:t xml:space="preserve"> танца Бориса Эйфмана</w:t>
      </w:r>
      <w:r w:rsidRPr="000D0A03">
        <w:rPr>
          <w:rFonts w:asciiTheme="minorHAnsi" w:hAnsiTheme="minorHAnsi" w:cstheme="minorHAnsi"/>
          <w:color w:val="000000"/>
        </w:rPr>
        <w:t xml:space="preserve"> были представлены </w:t>
      </w:r>
      <w:r w:rsidR="00C72353" w:rsidRPr="000D0A03">
        <w:rPr>
          <w:rFonts w:asciiTheme="minorHAnsi" w:hAnsiTheme="minorHAnsi" w:cstheme="minorHAnsi"/>
          <w:color w:val="000000"/>
        </w:rPr>
        <w:t xml:space="preserve">две хореографические миниатюры </w:t>
      </w:r>
      <w:proofErr w:type="spellStart"/>
      <w:r w:rsidRPr="000D0A03">
        <w:rPr>
          <w:rFonts w:asciiTheme="minorHAnsi" w:hAnsiTheme="minorHAnsi" w:cstheme="minorHAnsi"/>
          <w:color w:val="000000"/>
        </w:rPr>
        <w:t>Матса</w:t>
      </w:r>
      <w:proofErr w:type="spellEnd"/>
      <w:proofErr w:type="gramStart"/>
      <w:r w:rsidRPr="000D0A03">
        <w:rPr>
          <w:rFonts w:asciiTheme="minorHAnsi" w:hAnsiTheme="minorHAnsi" w:cstheme="minorHAnsi"/>
          <w:color w:val="000000"/>
        </w:rPr>
        <w:t xml:space="preserve"> Э</w:t>
      </w:r>
      <w:proofErr w:type="gramEnd"/>
      <w:r w:rsidRPr="000D0A03">
        <w:rPr>
          <w:rFonts w:asciiTheme="minorHAnsi" w:hAnsiTheme="minorHAnsi" w:cstheme="minorHAnsi"/>
          <w:color w:val="000000"/>
        </w:rPr>
        <w:t xml:space="preserve">ка </w:t>
      </w:r>
      <w:r w:rsidR="00C72353" w:rsidRPr="000D0A03">
        <w:rPr>
          <w:rFonts w:asciiTheme="minorHAnsi" w:hAnsiTheme="minorHAnsi" w:cstheme="minorHAnsi"/>
          <w:color w:val="000000"/>
        </w:rPr>
        <w:t xml:space="preserve">– </w:t>
      </w:r>
      <w:proofErr w:type="spellStart"/>
      <w:r w:rsidR="00C72353" w:rsidRPr="000D0A03">
        <w:rPr>
          <w:rFonts w:asciiTheme="minorHAnsi" w:hAnsiTheme="minorHAnsi" w:cstheme="minorHAnsi"/>
          <w:color w:val="000000"/>
        </w:rPr>
        <w:t>Axe</w:t>
      </w:r>
      <w:proofErr w:type="spellEnd"/>
      <w:r w:rsidR="00C72353" w:rsidRPr="000D0A03">
        <w:rPr>
          <w:rFonts w:asciiTheme="minorHAnsi" w:hAnsiTheme="minorHAnsi" w:cstheme="minorHAnsi"/>
          <w:color w:val="000000"/>
        </w:rPr>
        <w:t xml:space="preserve"> («Топор»), которую зрители могли видеть в программе фестиваля «</w:t>
      </w:r>
      <w:proofErr w:type="spellStart"/>
      <w:r w:rsidR="00C72353" w:rsidRPr="000D0A03">
        <w:rPr>
          <w:rFonts w:asciiTheme="minorHAnsi" w:hAnsiTheme="minorHAnsi" w:cstheme="minorHAnsi"/>
          <w:color w:val="000000"/>
        </w:rPr>
        <w:t>Context</w:t>
      </w:r>
      <w:proofErr w:type="spellEnd"/>
      <w:r w:rsidR="00C72353" w:rsidRPr="000D0A03">
        <w:rPr>
          <w:rFonts w:asciiTheme="minorHAnsi" w:hAnsiTheme="minorHAnsi" w:cstheme="minorHAnsi"/>
          <w:color w:val="000000"/>
        </w:rPr>
        <w:t xml:space="preserve">» несколько лет назад, и новое произведение </w:t>
      </w:r>
      <w:proofErr w:type="spellStart"/>
      <w:r w:rsidR="00C72353" w:rsidRPr="000D0A03">
        <w:rPr>
          <w:rFonts w:asciiTheme="minorHAnsi" w:hAnsiTheme="minorHAnsi" w:cstheme="minorHAnsi"/>
          <w:color w:val="000000"/>
        </w:rPr>
        <w:t>Memory</w:t>
      </w:r>
      <w:proofErr w:type="spellEnd"/>
      <w:r w:rsidR="00C72353" w:rsidRPr="000D0A03">
        <w:rPr>
          <w:rFonts w:asciiTheme="minorHAnsi" w:hAnsiTheme="minorHAnsi" w:cstheme="minorHAnsi"/>
          <w:color w:val="000000"/>
        </w:rPr>
        <w:t xml:space="preserve"> («Память»). </w:t>
      </w:r>
      <w:r w:rsidR="000D0A03" w:rsidRPr="000D0A03">
        <w:rPr>
          <w:rFonts w:asciiTheme="minorHAnsi" w:hAnsiTheme="minorHAnsi" w:cstheme="minorHAnsi"/>
          <w:color w:val="000000"/>
        </w:rPr>
        <w:t xml:space="preserve">А также </w:t>
      </w:r>
      <w:r w:rsidR="008759F3" w:rsidRPr="000D0A03">
        <w:rPr>
          <w:rFonts w:asciiTheme="minorHAnsi" w:hAnsiTheme="minorHAnsi" w:cstheme="minorHAnsi"/>
          <w:color w:val="000000"/>
        </w:rPr>
        <w:t xml:space="preserve">представлен </w:t>
      </w:r>
      <w:r w:rsidR="000D0A03" w:rsidRPr="000D0A03">
        <w:rPr>
          <w:rFonts w:asciiTheme="minorHAnsi" w:hAnsiTheme="minorHAnsi" w:cstheme="minorHAnsi"/>
          <w:color w:val="000000"/>
        </w:rPr>
        <w:t>балет</w:t>
      </w:r>
      <w:r w:rsidR="008759F3" w:rsidRPr="000D0A03">
        <w:rPr>
          <w:rFonts w:asciiTheme="minorHAnsi" w:hAnsiTheme="minorHAnsi" w:cstheme="minorHAnsi"/>
          <w:color w:val="000000"/>
        </w:rPr>
        <w:t xml:space="preserve"> «В сторону лебедя»</w:t>
      </w:r>
      <w:r w:rsidR="000D0A03" w:rsidRPr="000D0A03">
        <w:rPr>
          <w:rFonts w:asciiTheme="minorHAnsi" w:hAnsiTheme="minorHAnsi" w:cstheme="minorHAnsi"/>
          <w:color w:val="000000"/>
        </w:rPr>
        <w:t xml:space="preserve"> </w:t>
      </w:r>
      <w:r w:rsidR="000D0A03" w:rsidRPr="000D0A03">
        <w:rPr>
          <w:rFonts w:asciiTheme="minorHAnsi" w:hAnsiTheme="minorHAnsi" w:cstheme="minorHAnsi"/>
          <w:color w:val="000000"/>
        </w:rPr>
        <w:t>в исполнении солистов Мариинского театра Олеси Новиковой и</w:t>
      </w:r>
      <w:r w:rsidR="000D0A03" w:rsidRPr="000D0A03">
        <w:rPr>
          <w:rFonts w:asciiTheme="minorHAnsi" w:hAnsiTheme="minorHAnsi" w:cstheme="minorHAnsi"/>
          <w:color w:val="000000"/>
        </w:rPr>
        <w:t xml:space="preserve"> </w:t>
      </w:r>
      <w:r w:rsidR="000D0A03" w:rsidRPr="000D0A03">
        <w:rPr>
          <w:rFonts w:asciiTheme="minorHAnsi" w:hAnsiTheme="minorHAnsi" w:cstheme="minorHAnsi"/>
          <w:color w:val="000000"/>
        </w:rPr>
        <w:t>Александра Сергеева</w:t>
      </w:r>
      <w:r w:rsidR="008759F3" w:rsidRPr="000D0A03">
        <w:rPr>
          <w:rFonts w:asciiTheme="minorHAnsi" w:hAnsiTheme="minorHAnsi" w:cstheme="minorHAnsi"/>
          <w:color w:val="000000"/>
        </w:rPr>
        <w:t xml:space="preserve"> на музыку Леонида</w:t>
      </w:r>
      <w:r w:rsidR="008759F3" w:rsidRPr="000D0A03">
        <w:rPr>
          <w:rFonts w:asciiTheme="minorHAnsi" w:hAnsiTheme="minorHAnsi" w:cstheme="minorHAnsi"/>
          <w:color w:val="000000"/>
        </w:rPr>
        <w:br/>
      </w:r>
      <w:proofErr w:type="spellStart"/>
      <w:r w:rsidR="008759F3" w:rsidRPr="000D0A03">
        <w:rPr>
          <w:rFonts w:asciiTheme="minorHAnsi" w:hAnsiTheme="minorHAnsi" w:cstheme="minorHAnsi"/>
          <w:color w:val="000000"/>
        </w:rPr>
        <w:t>Десятникова</w:t>
      </w:r>
      <w:proofErr w:type="spellEnd"/>
      <w:r w:rsidR="000D0A03" w:rsidRPr="000D0A03">
        <w:rPr>
          <w:rFonts w:asciiTheme="minorHAnsi" w:hAnsiTheme="minorHAnsi" w:cstheme="minorHAnsi"/>
          <w:color w:val="000000"/>
        </w:rPr>
        <w:t xml:space="preserve"> и </w:t>
      </w:r>
      <w:r w:rsidR="008759F3" w:rsidRPr="000D0A03">
        <w:rPr>
          <w:rFonts w:asciiTheme="minorHAnsi" w:hAnsiTheme="minorHAnsi" w:cstheme="minorHAnsi"/>
          <w:color w:val="000000"/>
        </w:rPr>
        <w:t xml:space="preserve"> </w:t>
      </w:r>
      <w:r w:rsidR="000D0A03" w:rsidRPr="000D0A03">
        <w:rPr>
          <w:rFonts w:asciiTheme="minorHAnsi" w:hAnsiTheme="minorHAnsi" w:cstheme="minorHAnsi"/>
          <w:color w:val="000000"/>
        </w:rPr>
        <w:t>х</w:t>
      </w:r>
      <w:r w:rsidR="008759F3" w:rsidRPr="000D0A03">
        <w:rPr>
          <w:rFonts w:asciiTheme="minorHAnsi" w:hAnsiTheme="minorHAnsi" w:cstheme="minorHAnsi"/>
          <w:color w:val="000000"/>
        </w:rPr>
        <w:t>ореографи</w:t>
      </w:r>
      <w:r w:rsidR="000D0A03" w:rsidRPr="000D0A03">
        <w:rPr>
          <w:rFonts w:asciiTheme="minorHAnsi" w:hAnsiTheme="minorHAnsi" w:cstheme="minorHAnsi"/>
          <w:color w:val="000000"/>
        </w:rPr>
        <w:t xml:space="preserve">и </w:t>
      </w:r>
      <w:r w:rsidR="008759F3" w:rsidRPr="000D0A03">
        <w:rPr>
          <w:rFonts w:asciiTheme="minorHAnsi" w:hAnsiTheme="minorHAnsi" w:cstheme="minorHAnsi"/>
          <w:color w:val="000000"/>
        </w:rPr>
        <w:t>Алексей Мирошниченко.</w:t>
      </w:r>
    </w:p>
    <w:p w:rsidR="000D0A03" w:rsidRPr="000D0A03" w:rsidRDefault="000D0A03" w:rsidP="000D0A03">
      <w:pPr>
        <w:spacing w:after="0" w:line="240" w:lineRule="auto"/>
        <w:ind w:firstLine="709"/>
        <w:jc w:val="both"/>
        <w:rPr>
          <w:rFonts w:eastAsia="Times New Roman" w:cstheme="minorHAnsi"/>
          <w:b/>
          <w:color w:val="000000"/>
          <w:sz w:val="24"/>
          <w:szCs w:val="24"/>
          <w:lang w:eastAsia="ru-RU"/>
        </w:rPr>
      </w:pPr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«О том, что высшее проявление танцевального мастерства 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–</w:t>
      </w:r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не в совершенстве формы, красоте линий и виртуозности, свидетельствовали и </w:t>
      </w:r>
      <w:proofErr w:type="spellStart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>Ана</w:t>
      </w:r>
      <w:proofErr w:type="spellEnd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Лагуна, </w:t>
      </w:r>
      <w:proofErr w:type="spellStart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>Матс</w:t>
      </w:r>
      <w:proofErr w:type="spellEnd"/>
      <w:proofErr w:type="gramStart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Э</w:t>
      </w:r>
      <w:proofErr w:type="gramEnd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к и Иван </w:t>
      </w:r>
      <w:proofErr w:type="spellStart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>Аузели</w:t>
      </w:r>
      <w:proofErr w:type="spellEnd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. Давно перешагнувшие возрастные рамки балетной карьеры и утратившие то, что на профессиональном языке называется "формой", в опусах </w:t>
      </w:r>
      <w:proofErr w:type="spellStart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>Матса</w:t>
      </w:r>
      <w:proofErr w:type="spellEnd"/>
      <w:proofErr w:type="gramStart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Э</w:t>
      </w:r>
      <w:proofErr w:type="gramEnd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ка "Топор" и "Память" они, казалось, не выполняли заданные движения 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–</w:t>
      </w:r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просто ходили, припрыгивали, наклонялись, припадали друг к другу, обнимали до хруста суставов, выскальзывали из рук без малейшего желания скрыть тяжесть сбитого дыхания и напряжение неподдающихся мышц. Один маленький залихватский </w:t>
      </w:r>
      <w:proofErr w:type="spellStart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>прыжочек</w:t>
      </w:r>
      <w:proofErr w:type="spellEnd"/>
      <w:r w:rsidRPr="000D0A0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 ожидании встречи или движение ладони, повторяющее изгиб тела навсегда ушедшего, говорили больше, чем многоактные балеты. Петербургская публика, еще несколько лет назад с имперской непреклонностью требовавшая пуантов и крахмальных поз, после спектаклей отпускала этих артистов, словно отрывая их от сердца», </w:t>
      </w:r>
      <w:r w:rsidRPr="000D0A03">
        <w:rPr>
          <w:rFonts w:eastAsia="Times New Roman" w:cstheme="minorHAnsi"/>
          <w:b/>
          <w:color w:val="000000"/>
          <w:sz w:val="24"/>
          <w:szCs w:val="24"/>
          <w:lang w:eastAsia="ru-RU"/>
        </w:rPr>
        <w:t xml:space="preserve">Анна </w:t>
      </w:r>
      <w:proofErr w:type="spellStart"/>
      <w:r w:rsidRPr="000D0A03">
        <w:rPr>
          <w:rFonts w:eastAsia="Times New Roman" w:cstheme="minorHAnsi"/>
          <w:b/>
          <w:color w:val="000000"/>
          <w:sz w:val="24"/>
          <w:szCs w:val="24"/>
          <w:lang w:eastAsia="ru-RU"/>
        </w:rPr>
        <w:t>Галайда</w:t>
      </w:r>
      <w:proofErr w:type="spellEnd"/>
      <w:r w:rsidRPr="000D0A03">
        <w:rPr>
          <w:rFonts w:eastAsia="Times New Roman" w:cstheme="minorHAnsi"/>
          <w:b/>
          <w:color w:val="000000"/>
          <w:sz w:val="24"/>
          <w:szCs w:val="24"/>
          <w:lang w:eastAsia="ru-RU"/>
        </w:rPr>
        <w:t>, «Российская газета».</w:t>
      </w:r>
    </w:p>
    <w:p w:rsidR="00887BDA" w:rsidRPr="000D0A03" w:rsidRDefault="00887BDA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color w:val="000000"/>
        </w:rPr>
      </w:pPr>
    </w:p>
    <w:p w:rsidR="00887BDA" w:rsidRPr="000D0A03" w:rsidRDefault="00887BDA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</w:p>
    <w:p w:rsidR="00887BDA" w:rsidRPr="000D0A03" w:rsidRDefault="00887BDA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</w:p>
    <w:p w:rsidR="00887BDA" w:rsidRPr="000D0A03" w:rsidRDefault="00887BDA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</w:p>
    <w:p w:rsidR="00887BDA" w:rsidRPr="000D0A03" w:rsidRDefault="00887BDA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</w:p>
    <w:p w:rsidR="00887BDA" w:rsidRPr="000D0A03" w:rsidRDefault="00887BDA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</w:p>
    <w:p w:rsidR="00040A12" w:rsidRPr="00AC5590" w:rsidRDefault="00040A12" w:rsidP="00AC559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</w:rPr>
      </w:pPr>
    </w:p>
    <w:p w:rsidR="00D954F2" w:rsidRPr="00AC5590" w:rsidRDefault="00D954F2" w:rsidP="00AC5590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C5590">
        <w:rPr>
          <w:rFonts w:eastAsia="Times New Roman" w:cstheme="minorHAnsi"/>
          <w:bCs/>
          <w:color w:val="000000"/>
          <w:sz w:val="24"/>
          <w:szCs w:val="24"/>
          <w:lang w:eastAsia="ru-RU"/>
        </w:rPr>
        <w:t xml:space="preserve">Пресс-материалы </w:t>
      </w:r>
      <w:proofErr w:type="gramStart"/>
      <w:r w:rsidRPr="00AC5590">
        <w:rPr>
          <w:rFonts w:eastAsia="Times New Roman" w:cstheme="minorHAnsi"/>
          <w:bCs/>
          <w:color w:val="000000"/>
          <w:sz w:val="24"/>
          <w:szCs w:val="24"/>
          <w:lang w:eastAsia="ru-RU"/>
        </w:rPr>
        <w:t>доступны</w:t>
      </w:r>
      <w:proofErr w:type="gramEnd"/>
      <w:r w:rsidRPr="00AC5590">
        <w:rPr>
          <w:rFonts w:eastAsia="Times New Roman" w:cstheme="minorHAnsi"/>
          <w:bCs/>
          <w:color w:val="000000"/>
          <w:sz w:val="24"/>
          <w:szCs w:val="24"/>
          <w:lang w:eastAsia="ru-RU"/>
        </w:rPr>
        <w:t xml:space="preserve"> по ссылке, папка будет дополняться актуальной информацией:</w:t>
      </w:r>
    </w:p>
    <w:p w:rsidR="0016158C" w:rsidRPr="00AC5590" w:rsidRDefault="00E45B77" w:rsidP="00AC5590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hyperlink r:id="rId8" w:history="1">
        <w:r>
          <w:rPr>
            <w:rStyle w:val="a7"/>
          </w:rPr>
          <w:t>https://drive.google.com/drive/u/1/folders/1pWje1G95KlYQBu3YsSZA4cLMD8Cwr0gG</w:t>
        </w:r>
      </w:hyperlink>
    </w:p>
    <w:p w:rsidR="00887BDA" w:rsidRPr="00AC5590" w:rsidRDefault="00887BDA" w:rsidP="00E45B7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887BDA" w:rsidRPr="00E45B77" w:rsidRDefault="00887BDA" w:rsidP="00E45B77">
      <w:pPr>
        <w:spacing w:after="0" w:line="240" w:lineRule="auto"/>
        <w:ind w:firstLine="709"/>
        <w:jc w:val="center"/>
        <w:rPr>
          <w:rFonts w:eastAsia="Times New Roman" w:cstheme="minorHAnsi"/>
          <w:sz w:val="32"/>
          <w:szCs w:val="24"/>
          <w:lang w:eastAsia="ru-RU"/>
        </w:rPr>
      </w:pPr>
    </w:p>
    <w:p w:rsidR="00927866" w:rsidRPr="00E45B77" w:rsidRDefault="00040A12" w:rsidP="00E45B77">
      <w:pPr>
        <w:spacing w:after="0" w:line="240" w:lineRule="auto"/>
        <w:ind w:firstLine="709"/>
        <w:jc w:val="center"/>
        <w:rPr>
          <w:rFonts w:eastAsia="Cambria" w:cstheme="minorHAnsi"/>
          <w:b/>
          <w:color w:val="000000"/>
          <w:sz w:val="32"/>
          <w:szCs w:val="24"/>
        </w:rPr>
      </w:pPr>
      <w:r w:rsidRPr="00E45B77">
        <w:rPr>
          <w:rFonts w:eastAsia="Cambria" w:cstheme="minorHAnsi"/>
          <w:b/>
          <w:color w:val="000000"/>
          <w:sz w:val="32"/>
          <w:szCs w:val="24"/>
        </w:rPr>
        <w:t>Партнеры фестиваля:</w:t>
      </w:r>
    </w:p>
    <w:p w:rsidR="00887BDA" w:rsidRPr="00AC5590" w:rsidRDefault="00887BDA" w:rsidP="00AC5590">
      <w:pPr>
        <w:spacing w:after="0" w:line="240" w:lineRule="auto"/>
        <w:ind w:firstLine="709"/>
        <w:jc w:val="both"/>
        <w:rPr>
          <w:rFonts w:eastAsia="Cambria" w:cstheme="minorHAnsi"/>
          <w:b/>
          <w:color w:val="000000"/>
          <w:sz w:val="24"/>
          <w:szCs w:val="24"/>
        </w:rPr>
      </w:pPr>
    </w:p>
    <w:p w:rsidR="00927866" w:rsidRPr="00AC5590" w:rsidRDefault="00A9407D" w:rsidP="00E45B77">
      <w:pPr>
        <w:spacing w:after="0" w:line="240" w:lineRule="auto"/>
        <w:ind w:firstLine="709"/>
        <w:rPr>
          <w:rFonts w:eastAsia="Times New Roman" w:cstheme="minorHAnsi"/>
          <w:sz w:val="24"/>
          <w:szCs w:val="24"/>
          <w:lang w:val="en-US"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>
            <wp:extent cx="6121400" cy="1820034"/>
            <wp:effectExtent l="0" t="0" r="0" b="8890"/>
            <wp:docPr id="1" name="Рисунок 1" descr="C:\Users\Alexandra\AppData\Local\Microsoft\Windows\INetCache\Content.Word\Партнеры фестиваля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ra\AppData\Local\Microsoft\Windows\INetCache\Content.Word\Партнеры фестиваля л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8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DA" w:rsidRPr="00AC5590" w:rsidRDefault="00887BDA" w:rsidP="00AC5590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ru-RU"/>
        </w:rPr>
      </w:pPr>
    </w:p>
    <w:p w:rsidR="007A4520" w:rsidRDefault="00410DAF" w:rsidP="00E45B77">
      <w:pPr>
        <w:spacing w:after="0" w:line="240" w:lineRule="auto"/>
        <w:ind w:firstLine="709"/>
        <w:jc w:val="center"/>
        <w:rPr>
          <w:rFonts w:eastAsia="Cambria" w:cstheme="minorHAnsi"/>
          <w:b/>
          <w:color w:val="000000"/>
          <w:sz w:val="32"/>
          <w:szCs w:val="24"/>
        </w:rPr>
      </w:pPr>
      <w:r w:rsidRPr="00AC5590">
        <w:rPr>
          <w:rFonts w:cstheme="minorHAnsi"/>
          <w:sz w:val="24"/>
          <w:szCs w:val="24"/>
        </w:rPr>
        <w:br/>
      </w:r>
      <w:r w:rsidRPr="00E45B77">
        <w:rPr>
          <w:rFonts w:eastAsia="Cambria" w:cstheme="minorHAnsi"/>
          <w:b/>
          <w:color w:val="000000"/>
          <w:sz w:val="32"/>
          <w:szCs w:val="24"/>
        </w:rPr>
        <w:t>Информационные партнеры:</w:t>
      </w:r>
    </w:p>
    <w:p w:rsidR="00E45B77" w:rsidRPr="00AC5590" w:rsidRDefault="00E45B77" w:rsidP="00E45B77">
      <w:pPr>
        <w:spacing w:after="0" w:line="240" w:lineRule="auto"/>
        <w:ind w:firstLine="709"/>
        <w:jc w:val="center"/>
        <w:rPr>
          <w:rFonts w:eastAsia="Cambria" w:cstheme="minorHAnsi"/>
          <w:b/>
          <w:color w:val="000000"/>
          <w:sz w:val="24"/>
          <w:szCs w:val="24"/>
          <w:lang w:val="en-US"/>
        </w:rPr>
      </w:pPr>
    </w:p>
    <w:p w:rsidR="00887BDA" w:rsidRPr="00AC5590" w:rsidRDefault="00887BDA" w:rsidP="00AC5590">
      <w:pPr>
        <w:spacing w:after="0" w:line="240" w:lineRule="auto"/>
        <w:ind w:firstLine="709"/>
        <w:jc w:val="both"/>
        <w:rPr>
          <w:rFonts w:eastAsia="Cambria" w:cstheme="minorHAnsi"/>
          <w:b/>
          <w:color w:val="000000"/>
          <w:sz w:val="24"/>
          <w:szCs w:val="24"/>
          <w:lang w:val="en-US"/>
        </w:rPr>
      </w:pPr>
    </w:p>
    <w:p w:rsidR="000E44AF" w:rsidRPr="00AC5590" w:rsidRDefault="00E45B77" w:rsidP="00E45B77">
      <w:pPr>
        <w:spacing w:after="0" w:line="240" w:lineRule="auto"/>
        <w:ind w:firstLine="709"/>
        <w:rPr>
          <w:rFonts w:eastAsia="Times New Roman" w:cstheme="minorHAnsi"/>
          <w:sz w:val="24"/>
          <w:szCs w:val="24"/>
          <w:lang w:eastAsia="ru-RU"/>
        </w:rPr>
      </w:pPr>
      <w:r w:rsidRPr="00AC5590">
        <w:rPr>
          <w:rFonts w:eastAsia="Times New Roman" w:cstheme="minorHAnsi"/>
          <w:sz w:val="24"/>
          <w:szCs w:val="24"/>
          <w:lang w:eastAsia="ru-RU"/>
        </w:rPr>
        <w:pict>
          <v:shape id="_x0000_i1026" type="#_x0000_t75" style="width:481pt;height:108pt">
            <v:imagedata r:id="rId10" o:title="Информационные партнеры лого"/>
          </v:shape>
        </w:pict>
      </w:r>
    </w:p>
    <w:p w:rsidR="00AC5590" w:rsidRPr="00863224" w:rsidRDefault="00AC5590">
      <w:pPr>
        <w:spacing w:after="240" w:line="240" w:lineRule="auto"/>
        <w:jc w:val="center"/>
        <w:rPr>
          <w:rFonts w:eastAsia="Times New Roman" w:cstheme="minorHAnsi"/>
          <w:lang w:eastAsia="ru-RU"/>
        </w:rPr>
      </w:pPr>
    </w:p>
    <w:sectPr w:rsidR="00AC5590" w:rsidRPr="00863224" w:rsidSect="00E45B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Light">
    <w:altName w:val="Myriad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41"/>
    <w:rsid w:val="00040A12"/>
    <w:rsid w:val="000D0A03"/>
    <w:rsid w:val="000D5F38"/>
    <w:rsid w:val="000E44AF"/>
    <w:rsid w:val="00102D9A"/>
    <w:rsid w:val="001446B8"/>
    <w:rsid w:val="001552DE"/>
    <w:rsid w:val="0016158C"/>
    <w:rsid w:val="00164B88"/>
    <w:rsid w:val="00204D84"/>
    <w:rsid w:val="00206AF4"/>
    <w:rsid w:val="0025628B"/>
    <w:rsid w:val="00262C5A"/>
    <w:rsid w:val="00267088"/>
    <w:rsid w:val="00286B20"/>
    <w:rsid w:val="002B33D9"/>
    <w:rsid w:val="002B4686"/>
    <w:rsid w:val="00306092"/>
    <w:rsid w:val="0033578F"/>
    <w:rsid w:val="00357A41"/>
    <w:rsid w:val="00385B7A"/>
    <w:rsid w:val="003C6FEE"/>
    <w:rsid w:val="003E2173"/>
    <w:rsid w:val="00410DAF"/>
    <w:rsid w:val="00425604"/>
    <w:rsid w:val="004265A2"/>
    <w:rsid w:val="00447BBF"/>
    <w:rsid w:val="00452139"/>
    <w:rsid w:val="00463CC9"/>
    <w:rsid w:val="004F65E0"/>
    <w:rsid w:val="00517735"/>
    <w:rsid w:val="00521629"/>
    <w:rsid w:val="00535DF1"/>
    <w:rsid w:val="005678AD"/>
    <w:rsid w:val="00590B36"/>
    <w:rsid w:val="005D5139"/>
    <w:rsid w:val="005E4A20"/>
    <w:rsid w:val="005E60B1"/>
    <w:rsid w:val="00626260"/>
    <w:rsid w:val="006420FB"/>
    <w:rsid w:val="006A4598"/>
    <w:rsid w:val="006C54AC"/>
    <w:rsid w:val="006C6667"/>
    <w:rsid w:val="006C74E1"/>
    <w:rsid w:val="006E696D"/>
    <w:rsid w:val="006F1B76"/>
    <w:rsid w:val="00714D56"/>
    <w:rsid w:val="00753F96"/>
    <w:rsid w:val="00763222"/>
    <w:rsid w:val="00767457"/>
    <w:rsid w:val="00773CF4"/>
    <w:rsid w:val="00787E85"/>
    <w:rsid w:val="007A0333"/>
    <w:rsid w:val="007A1E10"/>
    <w:rsid w:val="007A4520"/>
    <w:rsid w:val="007B36A0"/>
    <w:rsid w:val="007C5DDC"/>
    <w:rsid w:val="007D50FE"/>
    <w:rsid w:val="007E1518"/>
    <w:rsid w:val="008027FB"/>
    <w:rsid w:val="0082297A"/>
    <w:rsid w:val="00831778"/>
    <w:rsid w:val="00846097"/>
    <w:rsid w:val="00852F76"/>
    <w:rsid w:val="00863224"/>
    <w:rsid w:val="008759F3"/>
    <w:rsid w:val="00887BDA"/>
    <w:rsid w:val="008D4921"/>
    <w:rsid w:val="008D7C0A"/>
    <w:rsid w:val="00904BDD"/>
    <w:rsid w:val="00927866"/>
    <w:rsid w:val="009325CA"/>
    <w:rsid w:val="00937FAF"/>
    <w:rsid w:val="00963971"/>
    <w:rsid w:val="0096592E"/>
    <w:rsid w:val="00984FAD"/>
    <w:rsid w:val="009A2C00"/>
    <w:rsid w:val="009A7965"/>
    <w:rsid w:val="009F16DB"/>
    <w:rsid w:val="00A10604"/>
    <w:rsid w:val="00A165EC"/>
    <w:rsid w:val="00A20B33"/>
    <w:rsid w:val="00A93B9D"/>
    <w:rsid w:val="00A9407D"/>
    <w:rsid w:val="00AB1522"/>
    <w:rsid w:val="00AC5590"/>
    <w:rsid w:val="00AD7663"/>
    <w:rsid w:val="00B44A93"/>
    <w:rsid w:val="00B56F07"/>
    <w:rsid w:val="00C13C06"/>
    <w:rsid w:val="00C2596E"/>
    <w:rsid w:val="00C407B1"/>
    <w:rsid w:val="00C52934"/>
    <w:rsid w:val="00C5441D"/>
    <w:rsid w:val="00C642DF"/>
    <w:rsid w:val="00C72353"/>
    <w:rsid w:val="00D03C5A"/>
    <w:rsid w:val="00D04CBA"/>
    <w:rsid w:val="00D60DCE"/>
    <w:rsid w:val="00D94259"/>
    <w:rsid w:val="00D954F2"/>
    <w:rsid w:val="00DD5C43"/>
    <w:rsid w:val="00E00355"/>
    <w:rsid w:val="00E00388"/>
    <w:rsid w:val="00E45B77"/>
    <w:rsid w:val="00E46D29"/>
    <w:rsid w:val="00E679B2"/>
    <w:rsid w:val="00E84403"/>
    <w:rsid w:val="00E97003"/>
    <w:rsid w:val="00EA1CB9"/>
    <w:rsid w:val="00EB6F4B"/>
    <w:rsid w:val="00EE444D"/>
    <w:rsid w:val="00F00AD0"/>
    <w:rsid w:val="00F0355B"/>
    <w:rsid w:val="00FB6F52"/>
    <w:rsid w:val="00FF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A4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73CF4"/>
    <w:rPr>
      <w:b/>
      <w:bCs/>
    </w:rPr>
  </w:style>
  <w:style w:type="character" w:styleId="a7">
    <w:name w:val="Hyperlink"/>
    <w:basedOn w:val="a0"/>
    <w:uiPriority w:val="99"/>
    <w:unhideWhenUsed/>
    <w:rsid w:val="00AB1522"/>
    <w:rPr>
      <w:color w:val="0000FF"/>
      <w:u w:val="single"/>
    </w:rPr>
  </w:style>
  <w:style w:type="paragraph" w:customStyle="1" w:styleId="Default">
    <w:name w:val="Default"/>
    <w:rsid w:val="004265A2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265A2"/>
    <w:pPr>
      <w:spacing w:line="24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4265A2"/>
    <w:rPr>
      <w:rFonts w:cs="Myriad Pro Light"/>
      <w:b/>
      <w:bCs/>
      <w:color w:val="000000"/>
      <w:sz w:val="20"/>
      <w:szCs w:val="20"/>
    </w:rPr>
  </w:style>
  <w:style w:type="character" w:customStyle="1" w:styleId="A20">
    <w:name w:val="A2"/>
    <w:uiPriority w:val="99"/>
    <w:rsid w:val="004265A2"/>
    <w:rPr>
      <w:rFonts w:ascii="Myriad Pro" w:hAnsi="Myriad Pro" w:cs="Myriad Pro"/>
      <w:color w:val="000000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B33D9"/>
    <w:rPr>
      <w:color w:val="800080" w:themeColor="followedHyperlink"/>
      <w:u w:val="single"/>
    </w:rPr>
  </w:style>
  <w:style w:type="paragraph" w:customStyle="1" w:styleId="has-medium-font-size">
    <w:name w:val="has-medium-font-size"/>
    <w:basedOn w:val="a"/>
    <w:rsid w:val="00E00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A4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73CF4"/>
    <w:rPr>
      <w:b/>
      <w:bCs/>
    </w:rPr>
  </w:style>
  <w:style w:type="character" w:styleId="a7">
    <w:name w:val="Hyperlink"/>
    <w:basedOn w:val="a0"/>
    <w:uiPriority w:val="99"/>
    <w:unhideWhenUsed/>
    <w:rsid w:val="00AB1522"/>
    <w:rPr>
      <w:color w:val="0000FF"/>
      <w:u w:val="single"/>
    </w:rPr>
  </w:style>
  <w:style w:type="paragraph" w:customStyle="1" w:styleId="Default">
    <w:name w:val="Default"/>
    <w:rsid w:val="004265A2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265A2"/>
    <w:pPr>
      <w:spacing w:line="24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4265A2"/>
    <w:rPr>
      <w:rFonts w:cs="Myriad Pro Light"/>
      <w:b/>
      <w:bCs/>
      <w:color w:val="000000"/>
      <w:sz w:val="20"/>
      <w:szCs w:val="20"/>
    </w:rPr>
  </w:style>
  <w:style w:type="character" w:customStyle="1" w:styleId="A20">
    <w:name w:val="A2"/>
    <w:uiPriority w:val="99"/>
    <w:rsid w:val="004265A2"/>
    <w:rPr>
      <w:rFonts w:ascii="Myriad Pro" w:hAnsi="Myriad Pro" w:cs="Myriad Pro"/>
      <w:color w:val="000000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B33D9"/>
    <w:rPr>
      <w:color w:val="800080" w:themeColor="followedHyperlink"/>
      <w:u w:val="single"/>
    </w:rPr>
  </w:style>
  <w:style w:type="paragraph" w:customStyle="1" w:styleId="has-medium-font-size">
    <w:name w:val="has-medium-font-size"/>
    <w:basedOn w:val="a"/>
    <w:rsid w:val="00E00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437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1/folders/1pWje1G95KlYQBu3YsSZA4cLMD8Cwr0g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bdt.spb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61A0C-AF19-4E19-A44E-99774DC8A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1624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7</cp:revision>
  <dcterms:created xsi:type="dcterms:W3CDTF">2019-12-25T18:56:00Z</dcterms:created>
  <dcterms:modified xsi:type="dcterms:W3CDTF">2019-12-25T21:55:00Z</dcterms:modified>
</cp:coreProperties>
</file>