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C843" w14:textId="77777777" w:rsidR="007515B2" w:rsidRPr="00FF6132" w:rsidRDefault="007515B2" w:rsidP="004E092F">
      <w:pPr>
        <w:pStyle w:val="Standard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276" w:lineRule="auto"/>
        <w:ind w:firstLine="709"/>
        <w:jc w:val="center"/>
        <w:rPr>
          <w:rFonts w:ascii="Cambria" w:hAnsi="Cambria"/>
          <w:b/>
          <w:bCs/>
          <w:lang w:val="en-US"/>
        </w:rPr>
      </w:pPr>
      <w:r w:rsidRPr="00FF6132">
        <w:rPr>
          <w:rFonts w:ascii="Cambria" w:hAnsi="Cambria"/>
          <w:b/>
          <w:bCs/>
          <w:lang w:val="en-US"/>
        </w:rPr>
        <w:t xml:space="preserve">The </w:t>
      </w:r>
      <w:proofErr w:type="gramStart"/>
      <w:r w:rsidRPr="00FF6132">
        <w:rPr>
          <w:rFonts w:ascii="Cambria" w:hAnsi="Cambria"/>
          <w:b/>
          <w:bCs/>
          <w:lang w:val="en-US"/>
        </w:rPr>
        <w:t>9</w:t>
      </w:r>
      <w:r w:rsidRPr="00FF6132">
        <w:rPr>
          <w:rFonts w:ascii="Cambria" w:hAnsi="Cambria"/>
          <w:b/>
          <w:bCs/>
          <w:vertAlign w:val="superscript"/>
          <w:lang w:val="en-US"/>
        </w:rPr>
        <w:t>th</w:t>
      </w:r>
      <w:proofErr w:type="gramEnd"/>
      <w:r w:rsidRPr="00FF6132">
        <w:rPr>
          <w:rFonts w:ascii="Cambria" w:hAnsi="Cambria"/>
          <w:b/>
          <w:bCs/>
          <w:lang w:val="en-US"/>
        </w:rPr>
        <w:t xml:space="preserve"> International Festival of Arts - DIAGHILEV. P.S. – 2018</w:t>
      </w:r>
    </w:p>
    <w:p w14:paraId="41218C1B" w14:textId="77777777" w:rsidR="007515B2" w:rsidRDefault="007515B2" w:rsidP="007515B2">
      <w:pPr>
        <w:pStyle w:val="Standard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276" w:lineRule="auto"/>
        <w:ind w:firstLine="709"/>
        <w:jc w:val="center"/>
        <w:rPr>
          <w:rFonts w:ascii="Cambria" w:hAnsi="Cambria"/>
          <w:bCs/>
          <w:lang w:val="en-US"/>
        </w:rPr>
      </w:pPr>
      <w:r w:rsidRPr="00FF6132">
        <w:rPr>
          <w:rFonts w:ascii="Cambria" w:hAnsi="Cambria"/>
          <w:bCs/>
          <w:lang w:val="en-US"/>
        </w:rPr>
        <w:t xml:space="preserve">Dedication to Marius </w:t>
      </w:r>
      <w:proofErr w:type="spellStart"/>
      <w:r w:rsidRPr="00FF6132">
        <w:rPr>
          <w:rFonts w:ascii="Cambria" w:hAnsi="Cambria"/>
          <w:bCs/>
          <w:lang w:val="en-US"/>
        </w:rPr>
        <w:t>Petipa</w:t>
      </w:r>
      <w:proofErr w:type="spellEnd"/>
      <w:r w:rsidRPr="00FF6132">
        <w:rPr>
          <w:rFonts w:ascii="Cambria" w:hAnsi="Cambria"/>
          <w:bCs/>
          <w:lang w:val="en-US"/>
        </w:rPr>
        <w:t xml:space="preserve"> on the 200th anniversary of his birth</w:t>
      </w:r>
    </w:p>
    <w:p w14:paraId="01ABBA0D" w14:textId="77777777" w:rsidR="00E7546D" w:rsidRDefault="00E7546D" w:rsidP="007515B2">
      <w:pPr>
        <w:pStyle w:val="Standard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276" w:lineRule="auto"/>
        <w:ind w:firstLine="709"/>
        <w:jc w:val="center"/>
        <w:rPr>
          <w:rFonts w:ascii="Cambria" w:hAnsi="Cambria"/>
          <w:bCs/>
          <w:lang w:val="en-US"/>
        </w:rPr>
      </w:pPr>
    </w:p>
    <w:p w14:paraId="340D39A0" w14:textId="77777777" w:rsidR="00E7546D" w:rsidRPr="00FF6132" w:rsidRDefault="00E7546D" w:rsidP="007515B2">
      <w:pPr>
        <w:pStyle w:val="Standard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line="276" w:lineRule="auto"/>
        <w:ind w:firstLine="709"/>
        <w:jc w:val="center"/>
        <w:rPr>
          <w:rFonts w:ascii="Cambria" w:hAnsi="Cambria"/>
          <w:bCs/>
          <w:lang w:val="en-US"/>
        </w:rPr>
      </w:pPr>
    </w:p>
    <w:tbl>
      <w:tblPr>
        <w:tblW w:w="986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8"/>
        <w:gridCol w:w="2023"/>
        <w:gridCol w:w="2693"/>
      </w:tblGrid>
      <w:tr w:rsidR="000B2AD9" w:rsidRPr="00C01333" w14:paraId="28DCDA71" w14:textId="02B07432" w:rsidTr="000B2AD9">
        <w:trPr>
          <w:cantSplit/>
          <w:trHeight w:val="943"/>
          <w:tblCellSpacing w:w="20" w:type="dxa"/>
          <w:jc w:val="center"/>
        </w:trPr>
        <w:tc>
          <w:tcPr>
            <w:tcW w:w="5088" w:type="dxa"/>
            <w:vAlign w:val="center"/>
          </w:tcPr>
          <w:p w14:paraId="4A404435" w14:textId="2C3E741F" w:rsidR="00123856" w:rsidRPr="00FD6C0A" w:rsidRDefault="00CD03EC" w:rsidP="00FD6C0A">
            <w:pPr>
              <w:autoSpaceDE w:val="0"/>
              <w:autoSpaceDN w:val="0"/>
              <w:adjustRightInd w:val="0"/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  <w:t>«</w:t>
            </w:r>
            <w:proofErr w:type="spellStart"/>
            <w:r w:rsidRPr="00FD6C0A"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  <w:t>Petipa</w:t>
            </w:r>
            <w:proofErr w:type="spellEnd"/>
            <w:r w:rsidRPr="00FD6C0A"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  <w:t xml:space="preserve">. Dancing» </w:t>
            </w:r>
            <w:r w:rsidR="001B506E" w:rsidRPr="00FD6C0A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t</w:t>
            </w:r>
            <w:r w:rsidRPr="00FD6C0A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he opening </w:t>
            </w:r>
            <w:r w:rsidR="001B506E" w:rsidRPr="00FD6C0A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of i</w:t>
            </w:r>
            <w:r w:rsidRPr="00FD6C0A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nternational </w:t>
            </w:r>
            <w:r w:rsidR="001B506E" w:rsidRPr="00FD6C0A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e</w:t>
            </w:r>
            <w:r w:rsidRPr="00FD6C0A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xhibition</w:t>
            </w:r>
          </w:p>
        </w:tc>
        <w:tc>
          <w:tcPr>
            <w:tcW w:w="1983" w:type="dxa"/>
            <w:vAlign w:val="center"/>
          </w:tcPr>
          <w:p w14:paraId="3472881F" w14:textId="01B0F78A" w:rsidR="001B506E" w:rsidRPr="00FD6C0A" w:rsidRDefault="001B506E" w:rsidP="00FD6C0A">
            <w:pPr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eastAsia="MS Mincho" w:hAnsiTheme="majorHAnsi"/>
                <w:sz w:val="22"/>
                <w:szCs w:val="22"/>
                <w:lang w:eastAsia="en-US"/>
              </w:rPr>
              <w:t>16</w:t>
            </w:r>
            <w:r w:rsidRPr="00FD6C0A"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6C0A">
              <w:rPr>
                <w:rFonts w:asciiTheme="majorHAnsi" w:eastAsia="MS Mincho" w:hAnsiTheme="majorHAnsi"/>
                <w:sz w:val="22"/>
                <w:szCs w:val="22"/>
                <w:lang w:eastAsia="en-US"/>
              </w:rPr>
              <w:t>November</w:t>
            </w:r>
            <w:proofErr w:type="spellEnd"/>
            <w:r w:rsidRPr="00FD6C0A">
              <w:rPr>
                <w:rFonts w:asciiTheme="majorHAnsi" w:eastAsia="MS Mincho" w:hAnsiTheme="maj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6C0A">
              <w:rPr>
                <w:rFonts w:asciiTheme="majorHAnsi" w:eastAsia="MS Mincho" w:hAnsiTheme="majorHAnsi"/>
                <w:sz w:val="22"/>
                <w:szCs w:val="22"/>
                <w:lang w:eastAsia="en-US"/>
              </w:rPr>
              <w:t>Friday</w:t>
            </w:r>
            <w:proofErr w:type="spellEnd"/>
          </w:p>
        </w:tc>
        <w:tc>
          <w:tcPr>
            <w:tcW w:w="2633" w:type="dxa"/>
            <w:vAlign w:val="center"/>
          </w:tcPr>
          <w:p w14:paraId="466665AD" w14:textId="5C6736DE" w:rsidR="00123856" w:rsidRPr="00FD6C0A" w:rsidRDefault="001B506E" w:rsidP="00FD6C0A">
            <w:pPr>
              <w:pStyle w:val="1"/>
              <w:jc w:val="center"/>
              <w:rPr>
                <w:rFonts w:asciiTheme="majorHAnsi" w:eastAsia="Cambria" w:hAnsiTheme="majorHAnsi" w:cs="Cambria"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lang w:val="en-US"/>
              </w:rPr>
              <w:t>Museum of Theater and Music</w:t>
            </w:r>
          </w:p>
        </w:tc>
      </w:tr>
      <w:tr w:rsidR="000B2AD9" w:rsidRPr="00C01333" w14:paraId="62C56AAB" w14:textId="61576A93" w:rsidTr="000B2AD9">
        <w:trPr>
          <w:cantSplit/>
          <w:trHeight w:val="923"/>
          <w:tblCellSpacing w:w="20" w:type="dxa"/>
          <w:jc w:val="center"/>
        </w:trPr>
        <w:tc>
          <w:tcPr>
            <w:tcW w:w="5088" w:type="dxa"/>
            <w:vAlign w:val="center"/>
          </w:tcPr>
          <w:p w14:paraId="7B5E6CEF" w14:textId="622D696B" w:rsidR="00123856" w:rsidRPr="00FD6C0A" w:rsidRDefault="001B506E" w:rsidP="00FD6C0A">
            <w:pPr>
              <w:widowControl w:val="0"/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b/>
                <w:bCs/>
                <w:sz w:val="22"/>
                <w:szCs w:val="22"/>
                <w:lang w:val="en-US"/>
              </w:rPr>
              <w:t xml:space="preserve">«Marius </w:t>
            </w:r>
            <w:proofErr w:type="spellStart"/>
            <w:r w:rsidRPr="00FD6C0A">
              <w:rPr>
                <w:rFonts w:asciiTheme="majorHAnsi" w:eastAsia="Cambria" w:hAnsiTheme="majorHAnsi" w:cs="Cambria"/>
                <w:b/>
                <w:bCs/>
                <w:sz w:val="22"/>
                <w:szCs w:val="22"/>
                <w:lang w:val="en-US"/>
              </w:rPr>
              <w:t>Petipa</w:t>
            </w:r>
            <w:proofErr w:type="spellEnd"/>
            <w:r w:rsidRPr="00FD6C0A">
              <w:rPr>
                <w:rFonts w:asciiTheme="majorHAnsi" w:eastAsia="Cambria" w:hAnsiTheme="majorHAnsi" w:cs="Cambria"/>
                <w:b/>
                <w:bCs/>
                <w:sz w:val="22"/>
                <w:szCs w:val="22"/>
                <w:lang w:val="en-US"/>
              </w:rPr>
              <w:t xml:space="preserve"> on the World Ballet Scene» </w:t>
            </w:r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>international scientific conference</w:t>
            </w:r>
          </w:p>
        </w:tc>
        <w:tc>
          <w:tcPr>
            <w:tcW w:w="1983" w:type="dxa"/>
            <w:vAlign w:val="center"/>
          </w:tcPr>
          <w:p w14:paraId="7086144B" w14:textId="121AD0E6" w:rsidR="00123856" w:rsidRPr="00FD6C0A" w:rsidRDefault="001B506E" w:rsidP="00FD6C0A">
            <w:pPr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eastAsia="MS Mincho" w:hAnsiTheme="majorHAnsi"/>
                <w:sz w:val="22"/>
                <w:szCs w:val="22"/>
                <w:lang w:eastAsia="en-US"/>
              </w:rPr>
              <w:t>1</w:t>
            </w:r>
            <w:r w:rsidRPr="00FD6C0A"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  <w:t xml:space="preserve">7-18 </w:t>
            </w:r>
            <w:proofErr w:type="spellStart"/>
            <w:r w:rsidRPr="00FD6C0A">
              <w:rPr>
                <w:rFonts w:asciiTheme="majorHAnsi" w:eastAsia="MS Mincho" w:hAnsiTheme="majorHAnsi"/>
                <w:sz w:val="22"/>
                <w:szCs w:val="22"/>
                <w:lang w:eastAsia="en-US"/>
              </w:rPr>
              <w:t>November</w:t>
            </w:r>
            <w:proofErr w:type="spellEnd"/>
            <w:r w:rsidRPr="00FD6C0A">
              <w:rPr>
                <w:rFonts w:asciiTheme="majorHAnsi" w:eastAsia="MS Mincho" w:hAnsiTheme="majorHAnsi"/>
                <w:sz w:val="22"/>
                <w:szCs w:val="22"/>
                <w:lang w:eastAsia="en-US"/>
              </w:rPr>
              <w:t xml:space="preserve">, </w:t>
            </w:r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>Saturday-Sunday</w:t>
            </w:r>
          </w:p>
        </w:tc>
        <w:tc>
          <w:tcPr>
            <w:tcW w:w="2633" w:type="dxa"/>
            <w:vAlign w:val="center"/>
          </w:tcPr>
          <w:p w14:paraId="71A07A3E" w14:textId="125CCBD9" w:rsidR="00123856" w:rsidRPr="00FD6C0A" w:rsidRDefault="001B506E" w:rsidP="00FD6C0A">
            <w:pPr>
              <w:autoSpaceDE w:val="0"/>
              <w:autoSpaceDN w:val="0"/>
              <w:adjustRightInd w:val="0"/>
              <w:jc w:val="center"/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Museum of Theater and Music</w:t>
            </w:r>
          </w:p>
        </w:tc>
      </w:tr>
      <w:tr w:rsidR="00123856" w:rsidRPr="00E7546D" w14:paraId="53896627" w14:textId="0478A9EF" w:rsidTr="000B2AD9">
        <w:trPr>
          <w:cantSplit/>
          <w:trHeight w:val="463"/>
          <w:tblCellSpacing w:w="20" w:type="dxa"/>
          <w:jc w:val="center"/>
        </w:trPr>
        <w:tc>
          <w:tcPr>
            <w:tcW w:w="5088" w:type="dxa"/>
            <w:vAlign w:val="center"/>
          </w:tcPr>
          <w:p w14:paraId="30A7DF6E" w14:textId="082F4545" w:rsidR="00123856" w:rsidRPr="00FD6C0A" w:rsidRDefault="002C1525" w:rsidP="00FD6C0A">
            <w:pPr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B</w:t>
            </w:r>
            <w:r w:rsidR="000B2AD9"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allet «La </w:t>
            </w:r>
            <w:proofErr w:type="spellStart"/>
            <w:r w:rsidR="000B2AD9"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Bayadere</w:t>
            </w:r>
            <w:proofErr w:type="spellEnd"/>
            <w:r w:rsidR="000B2AD9" w:rsidRPr="00FD6C0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. </w:t>
            </w:r>
            <w:r w:rsidR="000B2AD9"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The Space of Illusion»  (La </w:t>
            </w:r>
            <w:proofErr w:type="spellStart"/>
            <w:r w:rsidR="000B2AD9"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Bayadère</w:t>
            </w:r>
            <w:proofErr w:type="spellEnd"/>
            <w:r w:rsidR="000B2AD9"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- Nation of Illusion) </w:t>
            </w:r>
            <w:r w:rsidR="000B2AD9" w:rsidRPr="00FD6C0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Japanese troupe </w:t>
            </w:r>
            <w:proofErr w:type="spellStart"/>
            <w:r w:rsidR="000B2AD9" w:rsidRPr="00FD6C0A">
              <w:rPr>
                <w:rFonts w:asciiTheme="majorHAnsi" w:hAnsiTheme="majorHAnsi"/>
                <w:sz w:val="22"/>
                <w:szCs w:val="22"/>
                <w:lang w:val="en-US"/>
              </w:rPr>
              <w:t>Noism</w:t>
            </w:r>
            <w:proofErr w:type="spellEnd"/>
          </w:p>
        </w:tc>
        <w:tc>
          <w:tcPr>
            <w:tcW w:w="1983" w:type="dxa"/>
            <w:vAlign w:val="center"/>
          </w:tcPr>
          <w:p w14:paraId="3333567A" w14:textId="6E181360" w:rsidR="00123856" w:rsidRPr="00FD6C0A" w:rsidRDefault="000B2AD9" w:rsidP="00FD6C0A">
            <w:pPr>
              <w:pStyle w:val="Standard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pacing w:line="276" w:lineRule="auto"/>
              <w:jc w:val="center"/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  <w:r w:rsidRPr="00FD6C0A"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21 </w:t>
            </w:r>
            <w:proofErr w:type="spellStart"/>
            <w:r w:rsidRPr="00FD6C0A"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November</w:t>
            </w:r>
            <w:proofErr w:type="spellEnd"/>
            <w:r w:rsidRPr="00FD6C0A"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, </w:t>
            </w:r>
            <w:proofErr w:type="spellStart"/>
            <w:r w:rsidRPr="00FD6C0A"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Wednesday</w:t>
            </w:r>
            <w:proofErr w:type="spellEnd"/>
            <w:r w:rsidRPr="00FD6C0A"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, 19.00</w:t>
            </w:r>
          </w:p>
        </w:tc>
        <w:tc>
          <w:tcPr>
            <w:tcW w:w="2633" w:type="dxa"/>
            <w:vAlign w:val="center"/>
          </w:tcPr>
          <w:p w14:paraId="241BF67D" w14:textId="50C34417" w:rsidR="00123856" w:rsidRPr="00FD6C0A" w:rsidRDefault="000B2AD9" w:rsidP="00FD6C0A">
            <w:pPr>
              <w:pStyle w:val="Standard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pacing w:line="276" w:lineRule="auto"/>
              <w:jc w:val="center"/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</w:pPr>
            <w:proofErr w:type="spellStart"/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>The</w:t>
            </w:r>
            <w:proofErr w:type="spellEnd"/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>Alexandrinsky</w:t>
            </w:r>
            <w:proofErr w:type="spellEnd"/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>Theater</w:t>
            </w:r>
            <w:proofErr w:type="spellEnd"/>
          </w:p>
        </w:tc>
      </w:tr>
      <w:tr w:rsidR="00123856" w:rsidRPr="00E7546D" w14:paraId="36DAD1D3" w14:textId="5FCBE9E2" w:rsidTr="000B2AD9">
        <w:trPr>
          <w:cantSplit/>
          <w:trHeight w:val="463"/>
          <w:tblCellSpacing w:w="20" w:type="dxa"/>
          <w:jc w:val="center"/>
        </w:trPr>
        <w:tc>
          <w:tcPr>
            <w:tcW w:w="5088" w:type="dxa"/>
            <w:vAlign w:val="center"/>
          </w:tcPr>
          <w:p w14:paraId="43936606" w14:textId="08BDD464" w:rsidR="000B2AD9" w:rsidRPr="00FD6C0A" w:rsidRDefault="000B2AD9" w:rsidP="00FD6C0A">
            <w:pPr>
              <w:tabs>
                <w:tab w:val="left" w:pos="33"/>
              </w:tabs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«The Girl with Porcelain Eyes» («</w:t>
            </w:r>
            <w:proofErr w:type="spellStart"/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Coppelia</w:t>
            </w:r>
            <w:proofErr w:type="spellEnd"/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»), </w:t>
            </w:r>
            <w:r w:rsidR="00123856" w:rsidRPr="00FD6C0A"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  <w:t>2018</w:t>
            </w:r>
            <w:r w:rsidRPr="00FD6C0A"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14:paraId="5E62307A" w14:textId="0FBAC5E4" w:rsidR="00123856" w:rsidRPr="00FD6C0A" w:rsidRDefault="000B2AD9" w:rsidP="00FD6C0A">
            <w:pPr>
              <w:tabs>
                <w:tab w:val="left" w:pos="33"/>
              </w:tabs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  <w:t>By</w:t>
            </w:r>
            <w:r w:rsidRPr="00FD6C0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the choreographer Tatiana </w:t>
            </w:r>
            <w:proofErr w:type="spellStart"/>
            <w:r w:rsidRPr="00FD6C0A">
              <w:rPr>
                <w:rFonts w:asciiTheme="majorHAnsi" w:hAnsiTheme="majorHAnsi"/>
                <w:sz w:val="22"/>
                <w:szCs w:val="22"/>
                <w:lang w:val="en-US"/>
              </w:rPr>
              <w:t>Baganova</w:t>
            </w:r>
            <w:proofErr w:type="spellEnd"/>
            <w:r w:rsidRPr="00FD6C0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from the Yekaterinburg Theater </w:t>
            </w:r>
            <w:r w:rsidRPr="00FD6C0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«Provincial Dances»</w:t>
            </w:r>
            <w:r w:rsidRPr="00FD6C0A"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  <w:t xml:space="preserve"> </w:t>
            </w:r>
            <w:r w:rsidR="00123856" w:rsidRPr="00FD6C0A"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  <w:t>(</w:t>
            </w:r>
            <w:r w:rsidRPr="00FD6C0A">
              <w:rPr>
                <w:rFonts w:asciiTheme="majorHAnsi" w:hAnsiTheme="majorHAnsi"/>
                <w:sz w:val="22"/>
                <w:szCs w:val="22"/>
                <w:lang w:val="en-US"/>
              </w:rPr>
              <w:t>co-produced by the Festival</w:t>
            </w:r>
            <w:r w:rsidR="00123856" w:rsidRPr="00FD6C0A"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  <w:t>)</w:t>
            </w:r>
          </w:p>
          <w:p w14:paraId="7ECB16D4" w14:textId="77777777" w:rsidR="006107F5" w:rsidRDefault="006107F5" w:rsidP="00FD6C0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</w:p>
          <w:p w14:paraId="28CD0D7B" w14:textId="5037AF70" w:rsidR="00123856" w:rsidRDefault="000B2AD9" w:rsidP="00FD6C0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«Epic Short»</w:t>
            </w:r>
            <w:r w:rsidRPr="00FD6C0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by choreographer</w:t>
            </w:r>
            <w:r w:rsidRPr="00FD6C0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Melissa </w:t>
            </w:r>
            <w:proofErr w:type="spellStart"/>
            <w:r w:rsidRPr="00FD6C0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Hou</w:t>
            </w:r>
            <w:proofErr w:type="spellEnd"/>
          </w:p>
          <w:p w14:paraId="5E7BBC9F" w14:textId="5D8AF708" w:rsidR="006107F5" w:rsidRPr="00FD6C0A" w:rsidRDefault="006107F5" w:rsidP="00FD6C0A">
            <w:pPr>
              <w:autoSpaceDE w:val="0"/>
              <w:autoSpaceDN w:val="0"/>
              <w:adjustRightInd w:val="0"/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the National Ballet of Norway</w:t>
            </w:r>
          </w:p>
        </w:tc>
        <w:tc>
          <w:tcPr>
            <w:tcW w:w="1983" w:type="dxa"/>
            <w:vAlign w:val="center"/>
          </w:tcPr>
          <w:p w14:paraId="4BFFFEB2" w14:textId="6CDCBCE4" w:rsidR="00123856" w:rsidRPr="00FD6C0A" w:rsidRDefault="000B2AD9" w:rsidP="00FD6C0A">
            <w:pPr>
              <w:pStyle w:val="Standard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pacing w:line="276" w:lineRule="auto"/>
              <w:jc w:val="center"/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  <w:r w:rsidRPr="00FD6C0A"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22 </w:t>
            </w:r>
            <w:proofErr w:type="spellStart"/>
            <w:r w:rsidRPr="00FD6C0A"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November</w:t>
            </w:r>
            <w:proofErr w:type="spellEnd"/>
            <w:r w:rsidRPr="00FD6C0A"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, </w:t>
            </w:r>
            <w:proofErr w:type="spellStart"/>
            <w:r w:rsidRPr="00FD6C0A"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Thursday</w:t>
            </w:r>
            <w:proofErr w:type="spellEnd"/>
            <w:r w:rsidRPr="00FD6C0A"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, 19.00</w:t>
            </w:r>
          </w:p>
        </w:tc>
        <w:tc>
          <w:tcPr>
            <w:tcW w:w="2633" w:type="dxa"/>
            <w:vAlign w:val="center"/>
          </w:tcPr>
          <w:p w14:paraId="2CD86017" w14:textId="7BDA393A" w:rsidR="00123856" w:rsidRPr="00FD6C0A" w:rsidRDefault="000B2AD9" w:rsidP="00FD6C0A">
            <w:pPr>
              <w:pStyle w:val="Standard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>Theater</w:t>
            </w:r>
            <w:r w:rsidR="002C1525"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>-</w:t>
            </w:r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>festival</w:t>
            </w:r>
            <w:proofErr w:type="spellEnd"/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 xml:space="preserve"> «</w:t>
            </w:r>
            <w:proofErr w:type="spellStart"/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>Baltic</w:t>
            </w:r>
            <w:proofErr w:type="spellEnd"/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>House</w:t>
            </w:r>
            <w:proofErr w:type="spellEnd"/>
            <w:r w:rsidRPr="00FD6C0A">
              <w:rPr>
                <w:rFonts w:asciiTheme="majorHAnsi" w:eastAsia="Cambria" w:hAnsiTheme="majorHAnsi" w:cs="Cambria"/>
                <w:color w:val="auto"/>
                <w:kern w:val="0"/>
                <w:sz w:val="22"/>
                <w:szCs w:val="22"/>
                <w:bdr w:val="none" w:sz="0" w:space="0" w:color="auto"/>
              </w:rPr>
              <w:t>»</w:t>
            </w:r>
          </w:p>
        </w:tc>
      </w:tr>
      <w:tr w:rsidR="009F52E1" w:rsidRPr="00C01333" w14:paraId="6D637692" w14:textId="03EB15CC" w:rsidTr="000B2AD9">
        <w:trPr>
          <w:cantSplit/>
          <w:trHeight w:val="463"/>
          <w:tblCellSpacing w:w="20" w:type="dxa"/>
          <w:jc w:val="center"/>
        </w:trPr>
        <w:tc>
          <w:tcPr>
            <w:tcW w:w="5088" w:type="dxa"/>
            <w:vAlign w:val="center"/>
          </w:tcPr>
          <w:p w14:paraId="738A842D" w14:textId="160FDF27" w:rsidR="00123856" w:rsidRPr="00D70EFA" w:rsidRDefault="009F52E1" w:rsidP="00FD6C0A">
            <w:pPr>
              <w:autoSpaceDE w:val="0"/>
              <w:autoSpaceDN w:val="0"/>
              <w:adjustRightInd w:val="0"/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</w:pPr>
            <w:r w:rsidRPr="00D70EF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«</w:t>
            </w:r>
            <w:proofErr w:type="spellStart"/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Paquita</w:t>
            </w:r>
            <w:proofErr w:type="spellEnd"/>
            <w:r w:rsidRPr="00D70EF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»</w:t>
            </w:r>
            <w:r w:rsidRPr="00D70EFA"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  <w:t xml:space="preserve">, </w:t>
            </w:r>
            <w:r w:rsidR="00123856" w:rsidRPr="00D70EFA"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  <w:t>2018</w:t>
            </w:r>
          </w:p>
          <w:p w14:paraId="2B47BC3E" w14:textId="7E343E1B" w:rsidR="00123856" w:rsidRPr="00FD6C0A" w:rsidRDefault="009F52E1" w:rsidP="00FD6C0A">
            <w:pPr>
              <w:autoSpaceDE w:val="0"/>
              <w:autoSpaceDN w:val="0"/>
              <w:adjustRightInd w:val="0"/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hAnsiTheme="majorHAnsi"/>
                <w:sz w:val="22"/>
                <w:szCs w:val="22"/>
                <w:lang w:val="en-US"/>
              </w:rPr>
              <w:t>by choreographers</w:t>
            </w:r>
            <w:r w:rsidRPr="00FD6C0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Sergei </w:t>
            </w:r>
            <w:proofErr w:type="spellStart"/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Vikharev</w:t>
            </w:r>
            <w:proofErr w:type="spellEnd"/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Vyacheslav</w:t>
            </w:r>
            <w:proofErr w:type="spellEnd"/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Samodurov</w:t>
            </w:r>
            <w:proofErr w:type="spellEnd"/>
            <w:r w:rsidRPr="00FD6C0A"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7A0D5ADB" w14:textId="6A295AFE" w:rsidR="00123856" w:rsidRPr="00FD6C0A" w:rsidRDefault="009F52E1" w:rsidP="00FD6C0A">
            <w:pPr>
              <w:pStyle w:val="Standard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FD6C0A"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23 November, Friday, 19.00</w:t>
            </w:r>
          </w:p>
        </w:tc>
        <w:tc>
          <w:tcPr>
            <w:tcW w:w="2633" w:type="dxa"/>
            <w:vAlign w:val="center"/>
          </w:tcPr>
          <w:p w14:paraId="6CAFD280" w14:textId="28B5A7DE" w:rsidR="00123856" w:rsidRPr="00FD6C0A" w:rsidRDefault="009F52E1" w:rsidP="00FD6C0A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hAnsiTheme="majorHAnsi"/>
                <w:sz w:val="22"/>
                <w:szCs w:val="22"/>
                <w:lang w:val="en-US"/>
              </w:rPr>
              <w:t>Ural Opera Ballet (Yekaterinburg State Academic Opera and Ballet Theater)</w:t>
            </w:r>
          </w:p>
        </w:tc>
      </w:tr>
      <w:tr w:rsidR="00C01333" w:rsidRPr="00C01333" w14:paraId="4D741113" w14:textId="77777777" w:rsidTr="000B2AD9">
        <w:trPr>
          <w:cantSplit/>
          <w:trHeight w:val="463"/>
          <w:tblCellSpacing w:w="20" w:type="dxa"/>
          <w:jc w:val="center"/>
        </w:trPr>
        <w:tc>
          <w:tcPr>
            <w:tcW w:w="5088" w:type="dxa"/>
            <w:vAlign w:val="center"/>
          </w:tcPr>
          <w:p w14:paraId="7CF44376" w14:textId="77777777" w:rsidR="00C01333" w:rsidRPr="00FD6C0A" w:rsidRDefault="00C01333" w:rsidP="00C01333">
            <w:pPr>
              <w:pStyle w:val="1"/>
              <w:rPr>
                <w:rFonts w:asciiTheme="majorHAnsi" w:eastAsia="Cambria" w:hAnsiTheme="majorHAnsi" w:cs="Cambria"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b/>
                <w:lang w:val="en-US"/>
              </w:rPr>
              <w:t>«</w:t>
            </w:r>
            <w:r w:rsidRPr="00D70EFA">
              <w:rPr>
                <w:rFonts w:asciiTheme="majorHAnsi" w:eastAsia="Cambria" w:hAnsiTheme="majorHAnsi" w:cs="Cambria"/>
                <w:b/>
                <w:lang w:val="en-US"/>
              </w:rPr>
              <w:t>Silver and Gold of the Queen of Spades</w:t>
            </w:r>
            <w:r w:rsidRPr="00FD6C0A">
              <w:rPr>
                <w:rFonts w:asciiTheme="majorHAnsi" w:eastAsia="Cambria" w:hAnsiTheme="majorHAnsi" w:cs="Cambria"/>
                <w:b/>
                <w:lang w:val="en-US"/>
              </w:rPr>
              <w:t>»</w:t>
            </w:r>
            <w:r w:rsidRPr="00FD6C0A">
              <w:rPr>
                <w:rFonts w:asciiTheme="majorHAnsi" w:eastAsia="Cambria" w:hAnsiTheme="majorHAnsi" w:cs="Cambria"/>
                <w:lang w:val="en-US"/>
              </w:rPr>
              <w:t xml:space="preserve"> premiere of the documentary film directed by </w:t>
            </w:r>
            <w:proofErr w:type="spellStart"/>
            <w:r w:rsidRPr="00FD6C0A">
              <w:rPr>
                <w:rFonts w:asciiTheme="majorHAnsi" w:eastAsia="Cambria" w:hAnsiTheme="majorHAnsi" w:cs="Cambria"/>
                <w:lang w:val="en-US"/>
              </w:rPr>
              <w:t>Manas</w:t>
            </w:r>
            <w:proofErr w:type="spellEnd"/>
            <w:r w:rsidRPr="00FD6C0A">
              <w:rPr>
                <w:rFonts w:asciiTheme="majorHAnsi" w:eastAsia="Cambria" w:hAnsiTheme="majorHAnsi" w:cs="Cambria"/>
                <w:lang w:val="en-US"/>
              </w:rPr>
              <w:t xml:space="preserve"> </w:t>
            </w:r>
            <w:proofErr w:type="spellStart"/>
            <w:r w:rsidRPr="00FD6C0A">
              <w:rPr>
                <w:rFonts w:asciiTheme="majorHAnsi" w:eastAsia="Cambria" w:hAnsiTheme="majorHAnsi" w:cs="Cambria"/>
                <w:lang w:val="en-US"/>
              </w:rPr>
              <w:t>Shirakanyan</w:t>
            </w:r>
            <w:proofErr w:type="spellEnd"/>
          </w:p>
          <w:p w14:paraId="5EC14E3D" w14:textId="41CD0056" w:rsidR="00C01333" w:rsidRPr="00D70EFA" w:rsidRDefault="00C01333" w:rsidP="00C0133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And round table </w:t>
            </w:r>
            <w:r w:rsidRPr="00FD6C0A"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  <w:t>«Around the Queen of Spades»</w:t>
            </w:r>
          </w:p>
        </w:tc>
        <w:tc>
          <w:tcPr>
            <w:tcW w:w="1983" w:type="dxa"/>
            <w:vAlign w:val="center"/>
          </w:tcPr>
          <w:p w14:paraId="38E36F46" w14:textId="7092CC37" w:rsidR="00C01333" w:rsidRPr="00FD6C0A" w:rsidRDefault="00C01333" w:rsidP="00C01333">
            <w:pPr>
              <w:pStyle w:val="Standard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pacing w:line="276" w:lineRule="auto"/>
              <w:jc w:val="center"/>
              <w:rPr>
                <w:rFonts w:asciiTheme="majorHAnsi" w:eastAsia="MS Mincho" w:hAnsiTheme="majorHAnsi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  <w:r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>24</w:t>
            </w:r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 xml:space="preserve"> November, Monday</w:t>
            </w:r>
            <w:r>
              <w:rPr>
                <w:rFonts w:asciiTheme="majorHAnsi" w:eastAsia="Cambria" w:hAnsiTheme="majorHAnsi" w:cs="Cambria"/>
                <w:bCs/>
                <w:sz w:val="22"/>
                <w:szCs w:val="22"/>
              </w:rPr>
              <w:t>, 18.30</w:t>
            </w:r>
          </w:p>
        </w:tc>
        <w:tc>
          <w:tcPr>
            <w:tcW w:w="2633" w:type="dxa"/>
            <w:vAlign w:val="center"/>
          </w:tcPr>
          <w:p w14:paraId="0830A69A" w14:textId="4AB1462D" w:rsidR="00C01333" w:rsidRPr="00FD6C0A" w:rsidRDefault="00C01333" w:rsidP="00C01333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D70EFA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L</w:t>
            </w:r>
            <w:r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 xml:space="preserve">ecture Hall of the </w:t>
            </w:r>
            <w:r w:rsidRPr="00D70EFA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General Staff Building - Hermitage</w:t>
            </w:r>
          </w:p>
        </w:tc>
        <w:bookmarkStart w:id="0" w:name="_GoBack"/>
        <w:bookmarkEnd w:id="0"/>
      </w:tr>
      <w:tr w:rsidR="00C01333" w:rsidRPr="00E7546D" w14:paraId="74F19816" w14:textId="302B7CD3" w:rsidTr="000B2AD9">
        <w:trPr>
          <w:cantSplit/>
          <w:trHeight w:val="463"/>
          <w:tblCellSpacing w:w="20" w:type="dxa"/>
          <w:jc w:val="center"/>
        </w:trPr>
        <w:tc>
          <w:tcPr>
            <w:tcW w:w="5088" w:type="dxa"/>
            <w:vAlign w:val="center"/>
          </w:tcPr>
          <w:p w14:paraId="047C3D3E" w14:textId="58E93264" w:rsidR="00C01333" w:rsidRPr="00FD6C0A" w:rsidRDefault="00C01333" w:rsidP="00C01333">
            <w:pPr>
              <w:autoSpaceDE w:val="0"/>
              <w:autoSpaceDN w:val="0"/>
              <w:adjustRightInd w:val="0"/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Film by choreographer Mats </w:t>
            </w:r>
            <w:proofErr w:type="spellStart"/>
            <w:r w:rsidRPr="00FD6C0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Eka</w:t>
            </w:r>
            <w:proofErr w:type="spellEnd"/>
            <w:r w:rsidRPr="00FD6C0A">
              <w:rPr>
                <w:rFonts w:asciiTheme="majorHAnsi" w:eastAsia="Calibri" w:hAnsiTheme="majorHAnsi"/>
                <w:b/>
                <w:sz w:val="22"/>
                <w:szCs w:val="22"/>
                <w:lang w:val="en-US" w:eastAsia="en-US"/>
              </w:rPr>
              <w:t xml:space="preserve"> «</w:t>
            </w:r>
            <w:r w:rsidRPr="00FD6C0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Swan Lake</w:t>
            </w:r>
            <w:r w:rsidRPr="00FD6C0A">
              <w:rPr>
                <w:rFonts w:asciiTheme="majorHAnsi" w:eastAsia="Calibri" w:hAnsiTheme="majorHAnsi"/>
                <w:b/>
                <w:sz w:val="22"/>
                <w:szCs w:val="22"/>
                <w:lang w:val="en-US" w:eastAsia="en-US"/>
              </w:rPr>
              <w:t xml:space="preserve"> »</w:t>
            </w:r>
          </w:p>
        </w:tc>
        <w:tc>
          <w:tcPr>
            <w:tcW w:w="1983" w:type="dxa"/>
            <w:vAlign w:val="center"/>
          </w:tcPr>
          <w:p w14:paraId="2D46171E" w14:textId="3C23E9E8" w:rsidR="00C01333" w:rsidRPr="00FD6C0A" w:rsidRDefault="00C01333" w:rsidP="00C013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>24 November, Saturday</w:t>
            </w:r>
          </w:p>
        </w:tc>
        <w:tc>
          <w:tcPr>
            <w:tcW w:w="2633" w:type="dxa"/>
            <w:vAlign w:val="center"/>
          </w:tcPr>
          <w:p w14:paraId="0F607C1A" w14:textId="61A79082" w:rsidR="00C01333" w:rsidRPr="00FD6C0A" w:rsidRDefault="00C01333" w:rsidP="00C01333">
            <w:pPr>
              <w:pStyle w:val="1"/>
              <w:jc w:val="center"/>
              <w:rPr>
                <w:rFonts w:asciiTheme="majorHAnsi" w:eastAsia="Cambria" w:hAnsiTheme="majorHAnsi" w:cs="Cambria"/>
                <w:bCs/>
                <w:lang w:val="en-US"/>
              </w:rPr>
            </w:pPr>
            <w:proofErr w:type="spellStart"/>
            <w:r w:rsidRPr="00FD6C0A">
              <w:rPr>
                <w:rFonts w:asciiTheme="majorHAnsi" w:eastAsia="Cambria" w:hAnsiTheme="majorHAnsi" w:cs="Cambria"/>
                <w:bCs/>
                <w:lang w:val="en-US"/>
              </w:rPr>
              <w:t>Angleterre</w:t>
            </w:r>
            <w:proofErr w:type="spellEnd"/>
            <w:r w:rsidRPr="00FD6C0A">
              <w:rPr>
                <w:rFonts w:asciiTheme="majorHAnsi" w:eastAsia="Cambria" w:hAnsiTheme="majorHAnsi" w:cs="Cambria"/>
                <w:bCs/>
                <w:lang w:val="en-US"/>
              </w:rPr>
              <w:t xml:space="preserve"> Cinema Lounge</w:t>
            </w:r>
          </w:p>
        </w:tc>
      </w:tr>
      <w:tr w:rsidR="00C01333" w:rsidRPr="00E7546D" w14:paraId="03326184" w14:textId="0385B5EF" w:rsidTr="000B2AD9">
        <w:trPr>
          <w:cantSplit/>
          <w:trHeight w:val="463"/>
          <w:tblCellSpacing w:w="20" w:type="dxa"/>
          <w:jc w:val="center"/>
        </w:trPr>
        <w:tc>
          <w:tcPr>
            <w:tcW w:w="5088" w:type="dxa"/>
            <w:vAlign w:val="center"/>
          </w:tcPr>
          <w:p w14:paraId="388A52F4" w14:textId="468224C0" w:rsidR="00C01333" w:rsidRPr="00FD6C0A" w:rsidRDefault="00C01333" w:rsidP="00C01333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b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Film by choreographer Mats </w:t>
            </w:r>
            <w:proofErr w:type="spellStart"/>
            <w:r w:rsidRPr="00FD6C0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Eka</w:t>
            </w:r>
            <w:proofErr w:type="spellEnd"/>
            <w:r w:rsidRPr="00FD6C0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« Giselle »</w:t>
            </w:r>
          </w:p>
        </w:tc>
        <w:tc>
          <w:tcPr>
            <w:tcW w:w="1983" w:type="dxa"/>
            <w:vAlign w:val="center"/>
          </w:tcPr>
          <w:p w14:paraId="2D9D3621" w14:textId="1D303021" w:rsidR="00C01333" w:rsidRPr="00FD6C0A" w:rsidRDefault="00C01333" w:rsidP="00C01333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>25 November, Sunday</w:t>
            </w:r>
          </w:p>
        </w:tc>
        <w:tc>
          <w:tcPr>
            <w:tcW w:w="2633" w:type="dxa"/>
            <w:vAlign w:val="center"/>
          </w:tcPr>
          <w:p w14:paraId="3BA1460D" w14:textId="713231F2" w:rsidR="00C01333" w:rsidRPr="00FD6C0A" w:rsidRDefault="00C01333" w:rsidP="00C013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>Angleterre</w:t>
            </w:r>
            <w:proofErr w:type="spellEnd"/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 xml:space="preserve"> Cinema Lounge</w:t>
            </w:r>
          </w:p>
        </w:tc>
      </w:tr>
      <w:tr w:rsidR="00C01333" w:rsidRPr="00E7546D" w14:paraId="4B0CE80B" w14:textId="35092B5A" w:rsidTr="000B2AD9">
        <w:trPr>
          <w:cantSplit/>
          <w:trHeight w:val="780"/>
          <w:tblCellSpacing w:w="20" w:type="dxa"/>
          <w:jc w:val="center"/>
        </w:trPr>
        <w:tc>
          <w:tcPr>
            <w:tcW w:w="5088" w:type="dxa"/>
            <w:vAlign w:val="center"/>
          </w:tcPr>
          <w:p w14:paraId="785CE516" w14:textId="77777777" w:rsidR="00C01333" w:rsidRPr="00FD6C0A" w:rsidRDefault="00C01333" w:rsidP="00C01333">
            <w:pPr>
              <w:pStyle w:val="1"/>
              <w:rPr>
                <w:rFonts w:asciiTheme="majorHAnsi" w:eastAsia="Cambria" w:hAnsiTheme="majorHAnsi" w:cs="Cambria"/>
                <w:b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b/>
                <w:bCs/>
                <w:lang w:val="en-US"/>
              </w:rPr>
              <w:t xml:space="preserve">Baroque music concert </w:t>
            </w:r>
            <w:r w:rsidRPr="00FD6C0A">
              <w:rPr>
                <w:rFonts w:asciiTheme="majorHAnsi" w:eastAsia="Cambria" w:hAnsiTheme="majorHAnsi" w:cs="Cambria"/>
                <w:b/>
                <w:lang w:val="en-US"/>
              </w:rPr>
              <w:t xml:space="preserve">dedicated to the 250th anniversary of the singer </w:t>
            </w:r>
            <w:proofErr w:type="spellStart"/>
            <w:r w:rsidRPr="00FD6C0A">
              <w:rPr>
                <w:rFonts w:asciiTheme="majorHAnsi" w:eastAsia="Cambria" w:hAnsiTheme="majorHAnsi" w:cs="Cambria"/>
                <w:b/>
                <w:lang w:val="en-US"/>
              </w:rPr>
              <w:t>Praskovia</w:t>
            </w:r>
            <w:proofErr w:type="spellEnd"/>
            <w:r w:rsidRPr="00FD6C0A">
              <w:rPr>
                <w:rFonts w:asciiTheme="majorHAnsi" w:eastAsia="Cambria" w:hAnsiTheme="majorHAnsi" w:cs="Cambria"/>
                <w:b/>
                <w:lang w:val="en-US"/>
              </w:rPr>
              <w:t xml:space="preserve"> </w:t>
            </w:r>
            <w:proofErr w:type="spellStart"/>
            <w:r w:rsidRPr="00FD6C0A">
              <w:rPr>
                <w:rFonts w:asciiTheme="majorHAnsi" w:eastAsia="Cambria" w:hAnsiTheme="majorHAnsi" w:cs="Cambria"/>
                <w:b/>
                <w:lang w:val="en-US"/>
              </w:rPr>
              <w:t>Zhemchugova</w:t>
            </w:r>
            <w:proofErr w:type="spellEnd"/>
          </w:p>
          <w:p w14:paraId="35C5998F" w14:textId="79DE4C26" w:rsidR="00C01333" w:rsidRPr="00FD6C0A" w:rsidRDefault="00C01333" w:rsidP="00C01333">
            <w:pPr>
              <w:pStyle w:val="1"/>
              <w:rPr>
                <w:rFonts w:asciiTheme="majorHAnsi" w:eastAsia="Cambria" w:hAnsiTheme="majorHAnsi" w:cs="Cambria"/>
                <w:b/>
                <w:bCs/>
                <w:lang w:val="en-US"/>
              </w:rPr>
            </w:pPr>
            <w:proofErr w:type="gramStart"/>
            <w:r w:rsidRPr="00FD6C0A">
              <w:rPr>
                <w:rFonts w:asciiTheme="majorHAnsi" w:eastAsia="Cambria" w:hAnsiTheme="majorHAnsi" w:cs="Cambria"/>
                <w:lang w:val="en-US"/>
              </w:rPr>
              <w:t>performed</w:t>
            </w:r>
            <w:proofErr w:type="gramEnd"/>
            <w:r w:rsidRPr="00FD6C0A">
              <w:rPr>
                <w:rFonts w:asciiTheme="majorHAnsi" w:eastAsia="Cambria" w:hAnsiTheme="majorHAnsi" w:cs="Cambria"/>
                <w:lang w:val="en-US"/>
              </w:rPr>
              <w:t xml:space="preserve"> by the Baroque ensemble </w:t>
            </w:r>
            <w:r w:rsidRPr="00FD6C0A">
              <w:rPr>
                <w:rFonts w:asciiTheme="majorHAnsi" w:eastAsia="Cambria" w:hAnsiTheme="majorHAnsi" w:cs="Cambria"/>
                <w:b/>
                <w:bCs/>
                <w:lang w:val="en-US"/>
              </w:rPr>
              <w:t xml:space="preserve">Quantum </w:t>
            </w:r>
            <w:proofErr w:type="spellStart"/>
            <w:r w:rsidRPr="00FD6C0A">
              <w:rPr>
                <w:rFonts w:asciiTheme="majorHAnsi" w:eastAsia="Cambria" w:hAnsiTheme="majorHAnsi" w:cs="Cambria"/>
                <w:b/>
                <w:bCs/>
                <w:lang w:val="en-US"/>
              </w:rPr>
              <w:t>Satis</w:t>
            </w:r>
            <w:proofErr w:type="spellEnd"/>
            <w:r w:rsidRPr="00FD6C0A">
              <w:rPr>
                <w:rFonts w:asciiTheme="majorHAnsi" w:eastAsia="Cambria" w:hAnsiTheme="majorHAnsi" w:cs="Cambria"/>
                <w:lang w:val="en-US"/>
              </w:rPr>
              <w:t xml:space="preserve"> under the direction of </w:t>
            </w:r>
            <w:r w:rsidRPr="00FD6C0A">
              <w:rPr>
                <w:rFonts w:asciiTheme="majorHAnsi" w:eastAsia="Cambria" w:hAnsiTheme="majorHAnsi" w:cs="Cambria"/>
                <w:b/>
                <w:lang w:val="en-US"/>
              </w:rPr>
              <w:t xml:space="preserve">Sergey </w:t>
            </w:r>
            <w:proofErr w:type="spellStart"/>
            <w:r w:rsidRPr="00FD6C0A">
              <w:rPr>
                <w:rFonts w:asciiTheme="majorHAnsi" w:eastAsia="Cambria" w:hAnsiTheme="majorHAnsi" w:cs="Cambria"/>
                <w:b/>
                <w:lang w:val="en-US"/>
              </w:rPr>
              <w:t>Filchenko</w:t>
            </w:r>
            <w:proofErr w:type="spellEnd"/>
            <w:r w:rsidRPr="00FD6C0A">
              <w:rPr>
                <w:rFonts w:asciiTheme="majorHAnsi" w:eastAsia="Cambria" w:hAnsiTheme="majorHAnsi" w:cs="Cambria"/>
                <w:lang w:val="en-US"/>
              </w:rPr>
              <w:t>. The concert will be attended by the laureate of international competitions, counter-tenor</w:t>
            </w:r>
            <w:r w:rsidRPr="00FD6C0A">
              <w:rPr>
                <w:rFonts w:asciiTheme="majorHAnsi" w:eastAsia="Cambria" w:hAnsiTheme="majorHAnsi" w:cs="Cambria"/>
                <w:b/>
                <w:bCs/>
                <w:lang w:val="en-US"/>
              </w:rPr>
              <w:t xml:space="preserve"> Yuri </w:t>
            </w:r>
            <w:proofErr w:type="spellStart"/>
            <w:r w:rsidRPr="00FD6C0A">
              <w:rPr>
                <w:rFonts w:asciiTheme="majorHAnsi" w:eastAsia="Cambria" w:hAnsiTheme="majorHAnsi" w:cs="Cambria"/>
                <w:b/>
                <w:bCs/>
                <w:lang w:val="en-US"/>
              </w:rPr>
              <w:t>Minenko</w:t>
            </w:r>
            <w:proofErr w:type="spellEnd"/>
            <w:r w:rsidRPr="00FD6C0A">
              <w:rPr>
                <w:rFonts w:asciiTheme="majorHAnsi" w:eastAsia="Cambria" w:hAnsiTheme="majorHAnsi" w:cs="Cambria"/>
                <w:b/>
                <w:bCs/>
                <w:lang w:val="en-US"/>
              </w:rPr>
              <w:t>.</w:t>
            </w:r>
          </w:p>
        </w:tc>
        <w:tc>
          <w:tcPr>
            <w:tcW w:w="1983" w:type="dxa"/>
            <w:vAlign w:val="center"/>
          </w:tcPr>
          <w:p w14:paraId="78A0C75B" w14:textId="5CB3123E" w:rsidR="00C01333" w:rsidRPr="00FD6C0A" w:rsidRDefault="00C01333" w:rsidP="00C01333">
            <w:pPr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sz w:val="22"/>
                <w:szCs w:val="22"/>
              </w:rPr>
            </w:pPr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>25 November, Sunday, 19.00</w:t>
            </w:r>
          </w:p>
        </w:tc>
        <w:tc>
          <w:tcPr>
            <w:tcW w:w="2633" w:type="dxa"/>
            <w:vAlign w:val="center"/>
          </w:tcPr>
          <w:p w14:paraId="0DA51840" w14:textId="77777777" w:rsidR="00C01333" w:rsidRPr="00FD6C0A" w:rsidRDefault="00C01333" w:rsidP="00C01333">
            <w:pPr>
              <w:pStyle w:val="1"/>
              <w:jc w:val="center"/>
              <w:rPr>
                <w:rFonts w:asciiTheme="majorHAnsi" w:eastAsia="Cambria" w:hAnsiTheme="majorHAnsi" w:cs="Cambria"/>
                <w:bCs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bCs/>
                <w:lang w:val="en-US"/>
              </w:rPr>
              <w:t>Academic Chapel</w:t>
            </w:r>
          </w:p>
          <w:p w14:paraId="3BD0F23D" w14:textId="2B4192AF" w:rsidR="00C01333" w:rsidRPr="00FD6C0A" w:rsidRDefault="00C01333" w:rsidP="00C01333">
            <w:pPr>
              <w:autoSpaceDE w:val="0"/>
              <w:autoSpaceDN w:val="0"/>
              <w:adjustRightInd w:val="0"/>
              <w:jc w:val="center"/>
              <w:rPr>
                <w:rFonts w:asciiTheme="majorHAnsi" w:eastAsia="MS Mincho" w:hAnsiTheme="majorHAnsi"/>
                <w:sz w:val="22"/>
                <w:szCs w:val="22"/>
                <w:lang w:val="en-US"/>
              </w:rPr>
            </w:pPr>
          </w:p>
        </w:tc>
      </w:tr>
      <w:tr w:rsidR="00C01333" w:rsidRPr="00E7546D" w14:paraId="17B6CF0F" w14:textId="59E9E021" w:rsidTr="000B2AD9">
        <w:trPr>
          <w:cantSplit/>
          <w:trHeight w:val="780"/>
          <w:tblCellSpacing w:w="20" w:type="dxa"/>
          <w:jc w:val="center"/>
        </w:trPr>
        <w:tc>
          <w:tcPr>
            <w:tcW w:w="5088" w:type="dxa"/>
            <w:vAlign w:val="center"/>
          </w:tcPr>
          <w:p w14:paraId="7C9119B0" w14:textId="4A72CC39" w:rsidR="00C01333" w:rsidRPr="00FD6C0A" w:rsidRDefault="00C01333" w:rsidP="00C01333">
            <w:pPr>
              <w:autoSpaceDE w:val="0"/>
              <w:autoSpaceDN w:val="0"/>
              <w:adjustRightInd w:val="0"/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Film by choreographer Mats </w:t>
            </w:r>
            <w:proofErr w:type="spellStart"/>
            <w:r w:rsidRPr="00FD6C0A">
              <w:rPr>
                <w:rFonts w:asciiTheme="majorHAnsi" w:hAnsiTheme="majorHAnsi"/>
                <w:sz w:val="22"/>
                <w:szCs w:val="22"/>
                <w:lang w:val="en-US"/>
              </w:rPr>
              <w:t>Eka</w:t>
            </w:r>
            <w:proofErr w:type="spellEnd"/>
            <w:r w:rsidRPr="00FD6C0A">
              <w:rPr>
                <w:rFonts w:asciiTheme="majorHAnsi" w:eastAsia="Calibri" w:hAnsiTheme="maj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FD6C0A"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  <w:t>«</w:t>
            </w:r>
            <w:r w:rsidRPr="00FD6C0A">
              <w:rPr>
                <w:rFonts w:asciiTheme="majorHAnsi" w:hAnsiTheme="majorHAnsi"/>
                <w:sz w:val="22"/>
                <w:szCs w:val="22"/>
                <w:lang w:val="en-US"/>
              </w:rPr>
              <w:t>Sleeping Beauty</w:t>
            </w:r>
            <w:r w:rsidRPr="00FD6C0A">
              <w:rPr>
                <w:rFonts w:asciiTheme="majorHAnsi" w:eastAsia="MS Mincho" w:hAnsiTheme="majorHAnsi"/>
                <w:b/>
                <w:sz w:val="22"/>
                <w:szCs w:val="22"/>
                <w:lang w:val="en-US" w:eastAsia="en-US"/>
              </w:rPr>
              <w:t>»</w:t>
            </w:r>
          </w:p>
          <w:p w14:paraId="2F10E358" w14:textId="493048E1" w:rsidR="00C01333" w:rsidRPr="00FD6C0A" w:rsidRDefault="00C01333" w:rsidP="00C01333">
            <w:pPr>
              <w:pStyle w:val="Standard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FD6C0A">
              <w:rPr>
                <w:rFonts w:asciiTheme="majorHAnsi" w:eastAsia="Calibri" w:hAnsiTheme="majorHAnsi"/>
                <w:b/>
                <w:sz w:val="22"/>
                <w:szCs w:val="22"/>
                <w:lang w:val="en-US" w:eastAsia="en-US"/>
              </w:rPr>
              <w:t xml:space="preserve">Public-talk </w:t>
            </w:r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with Mats </w:t>
            </w:r>
            <w:proofErr w:type="spellStart"/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Ek</w:t>
            </w:r>
            <w:proofErr w:type="spellEnd"/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D6C0A">
              <w:rPr>
                <w:rFonts w:asciiTheme="majorHAnsi" w:hAnsiTheme="majorHAnsi"/>
                <w:sz w:val="22"/>
                <w:szCs w:val="22"/>
                <w:lang w:val="en-US"/>
              </w:rPr>
              <w:t>and his muse-dancer</w:t>
            </w:r>
            <w:r w:rsidRPr="00FD6C0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Ana Laguna.</w:t>
            </w:r>
          </w:p>
        </w:tc>
        <w:tc>
          <w:tcPr>
            <w:tcW w:w="1983" w:type="dxa"/>
            <w:vAlign w:val="center"/>
          </w:tcPr>
          <w:p w14:paraId="35EE72CC" w14:textId="3C96B384" w:rsidR="00C01333" w:rsidRPr="00FD6C0A" w:rsidRDefault="00C01333" w:rsidP="00C0133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>26 November, Monday, 15.00</w:t>
            </w:r>
          </w:p>
        </w:tc>
        <w:tc>
          <w:tcPr>
            <w:tcW w:w="2633" w:type="dxa"/>
            <w:vAlign w:val="center"/>
          </w:tcPr>
          <w:p w14:paraId="7C48473F" w14:textId="66F43A12" w:rsidR="00C01333" w:rsidRPr="00FD6C0A" w:rsidRDefault="00C01333" w:rsidP="00C013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>Angleterre</w:t>
            </w:r>
            <w:proofErr w:type="spellEnd"/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 xml:space="preserve"> Cinema Lounge</w:t>
            </w:r>
          </w:p>
        </w:tc>
      </w:tr>
      <w:tr w:rsidR="00C01333" w:rsidRPr="00E7546D" w14:paraId="4298CEA1" w14:textId="7BE2465A" w:rsidTr="000B2AD9">
        <w:trPr>
          <w:cantSplit/>
          <w:trHeight w:val="901"/>
          <w:tblCellSpacing w:w="20" w:type="dxa"/>
          <w:jc w:val="center"/>
        </w:trPr>
        <w:tc>
          <w:tcPr>
            <w:tcW w:w="5088" w:type="dxa"/>
            <w:vAlign w:val="center"/>
          </w:tcPr>
          <w:p w14:paraId="3124B240" w14:textId="2A9EFD1D" w:rsidR="00C01333" w:rsidRPr="00FD6C0A" w:rsidRDefault="00C01333" w:rsidP="00C01333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b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eastAsia="Cambria" w:hAnsiTheme="majorHAnsi" w:cs="Cambria"/>
                <w:b/>
                <w:bCs/>
                <w:sz w:val="22"/>
                <w:szCs w:val="22"/>
                <w:lang w:val="en-US"/>
              </w:rPr>
              <w:t>Open meeting of participants and organizers of the Festival with the press and the audience</w:t>
            </w:r>
          </w:p>
        </w:tc>
        <w:tc>
          <w:tcPr>
            <w:tcW w:w="1983" w:type="dxa"/>
            <w:vAlign w:val="center"/>
          </w:tcPr>
          <w:p w14:paraId="67D71DA2" w14:textId="5ECE3CE2" w:rsidR="00C01333" w:rsidRPr="00FD6C0A" w:rsidRDefault="00C01333" w:rsidP="00C01333">
            <w:pPr>
              <w:pStyle w:val="1"/>
              <w:jc w:val="center"/>
              <w:rPr>
                <w:rFonts w:asciiTheme="majorHAnsi" w:eastAsia="Cambria" w:hAnsiTheme="majorHAnsi" w:cs="Cambria"/>
                <w:bCs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bCs/>
                <w:lang w:val="en-US"/>
              </w:rPr>
              <w:t>26 November, Monday, 12.00</w:t>
            </w:r>
          </w:p>
        </w:tc>
        <w:tc>
          <w:tcPr>
            <w:tcW w:w="2633" w:type="dxa"/>
            <w:vAlign w:val="center"/>
          </w:tcPr>
          <w:p w14:paraId="32B1DE50" w14:textId="0B8F744C" w:rsidR="00C01333" w:rsidRPr="00FD6C0A" w:rsidRDefault="00C01333" w:rsidP="00C01333">
            <w:pPr>
              <w:pStyle w:val="1"/>
              <w:jc w:val="center"/>
              <w:rPr>
                <w:rFonts w:asciiTheme="majorHAnsi" w:eastAsia="Cambria" w:hAnsiTheme="majorHAnsi" w:cs="Cambria"/>
                <w:bCs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bCs/>
                <w:lang w:val="en-US"/>
              </w:rPr>
              <w:t xml:space="preserve">Hotel </w:t>
            </w:r>
            <w:proofErr w:type="spellStart"/>
            <w:r w:rsidRPr="00FD6C0A">
              <w:rPr>
                <w:rFonts w:asciiTheme="majorHAnsi" w:eastAsia="Cambria" w:hAnsiTheme="majorHAnsi" w:cs="Cambria"/>
                <w:bCs/>
                <w:lang w:val="en-US"/>
              </w:rPr>
              <w:t>Corinthia</w:t>
            </w:r>
            <w:proofErr w:type="spellEnd"/>
          </w:p>
        </w:tc>
      </w:tr>
      <w:tr w:rsidR="00C01333" w:rsidRPr="00E7546D" w14:paraId="433F2DF5" w14:textId="6CAA6107" w:rsidTr="000B2AD9">
        <w:trPr>
          <w:cantSplit/>
          <w:trHeight w:val="901"/>
          <w:tblCellSpacing w:w="20" w:type="dxa"/>
          <w:jc w:val="center"/>
        </w:trPr>
        <w:tc>
          <w:tcPr>
            <w:tcW w:w="5088" w:type="dxa"/>
            <w:vAlign w:val="center"/>
          </w:tcPr>
          <w:p w14:paraId="06D0C1F6" w14:textId="727F95B9" w:rsidR="00C01333" w:rsidRPr="00FD6C0A" w:rsidRDefault="00C01333" w:rsidP="00C01333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b/>
                <w:bCs/>
                <w:sz w:val="22"/>
                <w:szCs w:val="22"/>
                <w:lang w:val="en-US"/>
              </w:rPr>
              <w:t xml:space="preserve">Ballet «Giselle», </w:t>
            </w:r>
            <w:r w:rsidRPr="00FD6C0A"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  <w:t>2017</w:t>
            </w:r>
          </w:p>
          <w:p w14:paraId="2D23DCEF" w14:textId="28ABF806" w:rsidR="00C01333" w:rsidRPr="00FD6C0A" w:rsidRDefault="00C01333" w:rsidP="00C01333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 xml:space="preserve">South African troupe of Dada </w:t>
            </w:r>
            <w:proofErr w:type="spellStart"/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>Masilo</w:t>
            </w:r>
            <w:proofErr w:type="spellEnd"/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 xml:space="preserve"> «The Dance Factory»</w:t>
            </w:r>
          </w:p>
        </w:tc>
        <w:tc>
          <w:tcPr>
            <w:tcW w:w="1983" w:type="dxa"/>
            <w:vAlign w:val="center"/>
          </w:tcPr>
          <w:p w14:paraId="53DF940A" w14:textId="1E4B4188" w:rsidR="00C01333" w:rsidRPr="00FD6C0A" w:rsidRDefault="00C01333" w:rsidP="00C01333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 xml:space="preserve">26 November, Monday, </w:t>
            </w:r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</w:rPr>
              <w:t>20</w:t>
            </w:r>
            <w:r w:rsidRPr="00FD6C0A">
              <w:rPr>
                <w:rFonts w:asciiTheme="majorHAnsi" w:eastAsia="Cambria" w:hAnsiTheme="majorHAnsi" w:cs="Cambria"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2633" w:type="dxa"/>
            <w:vAlign w:val="center"/>
          </w:tcPr>
          <w:p w14:paraId="5F592BB3" w14:textId="6C17A09B" w:rsidR="00C01333" w:rsidRPr="00FD6C0A" w:rsidRDefault="00C01333" w:rsidP="00C01333">
            <w:pPr>
              <w:pStyle w:val="1"/>
              <w:jc w:val="center"/>
              <w:rPr>
                <w:rFonts w:asciiTheme="majorHAnsi" w:eastAsia="Cambria" w:hAnsiTheme="majorHAnsi" w:cs="Cambria"/>
                <w:bCs/>
              </w:rPr>
            </w:pPr>
            <w:r w:rsidRPr="00FD6C0A">
              <w:rPr>
                <w:rFonts w:asciiTheme="majorHAnsi" w:eastAsia="Cambria" w:hAnsiTheme="majorHAnsi" w:cs="Cambria"/>
                <w:bCs/>
                <w:lang w:val="en-US"/>
              </w:rPr>
              <w:t xml:space="preserve">BDT them. </w:t>
            </w:r>
            <w:proofErr w:type="spellStart"/>
            <w:r w:rsidRPr="00FD6C0A">
              <w:rPr>
                <w:rFonts w:asciiTheme="majorHAnsi" w:eastAsia="Cambria" w:hAnsiTheme="majorHAnsi" w:cs="Cambria"/>
                <w:bCs/>
                <w:lang w:val="en-US"/>
              </w:rPr>
              <w:t>Tovstonogov</w:t>
            </w:r>
            <w:proofErr w:type="spellEnd"/>
          </w:p>
        </w:tc>
      </w:tr>
      <w:tr w:rsidR="00C01333" w:rsidRPr="00E7546D" w14:paraId="74507320" w14:textId="7AEE4A11" w:rsidTr="000B2AD9">
        <w:trPr>
          <w:cantSplit/>
          <w:trHeight w:val="240"/>
          <w:tblCellSpacing w:w="20" w:type="dxa"/>
          <w:jc w:val="center"/>
        </w:trPr>
        <w:tc>
          <w:tcPr>
            <w:tcW w:w="5088" w:type="dxa"/>
            <w:vAlign w:val="center"/>
          </w:tcPr>
          <w:p w14:paraId="747B1028" w14:textId="77777777" w:rsidR="00C01333" w:rsidRPr="00FD6C0A" w:rsidRDefault="00C01333" w:rsidP="00C01333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</w:pPr>
            <w:r w:rsidRPr="00FD6C0A"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  <w:lastRenderedPageBreak/>
              <w:t xml:space="preserve">Ballet </w:t>
            </w:r>
            <w:r w:rsidRPr="00D70EFA"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  <w:t>«</w:t>
            </w:r>
            <w:proofErr w:type="spellStart"/>
            <w:r w:rsidRPr="00FD6C0A"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  <w:t>Petipa</w:t>
            </w:r>
            <w:proofErr w:type="spellEnd"/>
            <w:r w:rsidRPr="00FD6C0A"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  <w:t>. Metamorphosis. XXI century</w:t>
            </w:r>
            <w:r w:rsidRPr="00D70EFA">
              <w:rPr>
                <w:rFonts w:asciiTheme="majorHAnsi" w:eastAsia="Cambria" w:hAnsiTheme="majorHAnsi" w:cs="Cambria"/>
                <w:b/>
                <w:sz w:val="22"/>
                <w:szCs w:val="22"/>
                <w:lang w:val="en-US"/>
              </w:rPr>
              <w:t xml:space="preserve">» </w:t>
            </w:r>
          </w:p>
          <w:p w14:paraId="4C6E6035" w14:textId="3027CB37" w:rsidR="00C01333" w:rsidRPr="00FD6C0A" w:rsidRDefault="00C01333" w:rsidP="00C01333">
            <w:pPr>
              <w:autoSpaceDE w:val="0"/>
              <w:autoSpaceDN w:val="0"/>
              <w:adjustRightInd w:val="0"/>
              <w:rPr>
                <w:rFonts w:asciiTheme="majorHAnsi" w:eastAsia="MS Mincho" w:hAnsiTheme="majorHAnsi"/>
                <w:sz w:val="22"/>
                <w:szCs w:val="22"/>
                <w:lang w:val="en-US" w:eastAsia="en-US"/>
              </w:rPr>
            </w:pPr>
            <w:r w:rsidRPr="00FD6C0A">
              <w:rPr>
                <w:rFonts w:asciiTheme="majorHAnsi" w:eastAsia="Cambria" w:hAnsiTheme="majorHAnsi" w:cs="Cambria"/>
                <w:sz w:val="22"/>
                <w:szCs w:val="22"/>
                <w:lang w:val="en-US"/>
              </w:rPr>
              <w:t>End of the festival</w:t>
            </w:r>
          </w:p>
        </w:tc>
        <w:tc>
          <w:tcPr>
            <w:tcW w:w="1983" w:type="dxa"/>
            <w:vAlign w:val="center"/>
          </w:tcPr>
          <w:p w14:paraId="287A3BAF" w14:textId="743DBA89" w:rsidR="00C01333" w:rsidRPr="00FD6C0A" w:rsidRDefault="00C01333" w:rsidP="00C01333">
            <w:pPr>
              <w:pStyle w:val="Standard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D6C0A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27 November, Tuesday, 19.00</w:t>
            </w:r>
          </w:p>
        </w:tc>
        <w:tc>
          <w:tcPr>
            <w:tcW w:w="2633" w:type="dxa"/>
            <w:vAlign w:val="center"/>
          </w:tcPr>
          <w:p w14:paraId="229C586D" w14:textId="381E2844" w:rsidR="00C01333" w:rsidRPr="00FD6C0A" w:rsidRDefault="00C01333" w:rsidP="00C01333">
            <w:pPr>
              <w:jc w:val="center"/>
              <w:rPr>
                <w:rFonts w:asciiTheme="majorHAnsi" w:hAnsiTheme="majorHAnsi"/>
                <w:iCs/>
                <w:sz w:val="22"/>
                <w:szCs w:val="22"/>
                <w:lang w:eastAsia="en-US"/>
              </w:rPr>
            </w:pPr>
            <w:proofErr w:type="spellStart"/>
            <w:r w:rsidRPr="00FD6C0A">
              <w:rPr>
                <w:rFonts w:asciiTheme="majorHAnsi" w:eastAsia="Cambria" w:hAnsiTheme="majorHAnsi" w:cs="Cambria"/>
                <w:sz w:val="22"/>
                <w:szCs w:val="22"/>
              </w:rPr>
              <w:t>The</w:t>
            </w:r>
            <w:proofErr w:type="spellEnd"/>
            <w:r w:rsidRPr="00FD6C0A">
              <w:rPr>
                <w:rFonts w:asciiTheme="majorHAnsi" w:eastAsia="Cambria" w:hAnsiTheme="majorHAnsi" w:cs="Cambria"/>
                <w:sz w:val="22"/>
                <w:szCs w:val="22"/>
              </w:rPr>
              <w:t xml:space="preserve"> </w:t>
            </w:r>
            <w:proofErr w:type="spellStart"/>
            <w:r w:rsidRPr="00FD6C0A">
              <w:rPr>
                <w:rFonts w:asciiTheme="majorHAnsi" w:eastAsia="Cambria" w:hAnsiTheme="majorHAnsi" w:cs="Cambria"/>
                <w:sz w:val="22"/>
                <w:szCs w:val="22"/>
              </w:rPr>
              <w:t>Alexandrinsky</w:t>
            </w:r>
            <w:proofErr w:type="spellEnd"/>
            <w:r w:rsidRPr="00FD6C0A">
              <w:rPr>
                <w:rFonts w:asciiTheme="majorHAnsi" w:eastAsia="Cambria" w:hAnsiTheme="majorHAnsi" w:cs="Cambria"/>
                <w:sz w:val="22"/>
                <w:szCs w:val="22"/>
              </w:rPr>
              <w:t xml:space="preserve"> </w:t>
            </w:r>
            <w:proofErr w:type="spellStart"/>
            <w:r w:rsidRPr="00FD6C0A">
              <w:rPr>
                <w:rFonts w:asciiTheme="majorHAnsi" w:eastAsia="Cambria" w:hAnsiTheme="majorHAnsi" w:cs="Cambria"/>
                <w:sz w:val="22"/>
                <w:szCs w:val="22"/>
              </w:rPr>
              <w:t>Theater</w:t>
            </w:r>
            <w:proofErr w:type="spellEnd"/>
          </w:p>
        </w:tc>
      </w:tr>
    </w:tbl>
    <w:p w14:paraId="4D5D8890" w14:textId="1AE7AF61" w:rsidR="005B3C74" w:rsidRPr="00C0328E" w:rsidRDefault="005B3C74" w:rsidP="00241160">
      <w:pPr>
        <w:rPr>
          <w:rFonts w:asciiTheme="minorHAnsi" w:hAnsiTheme="minorHAnsi"/>
        </w:rPr>
      </w:pPr>
    </w:p>
    <w:sectPr w:rsidR="005B3C74" w:rsidRPr="00C0328E" w:rsidSect="00F82BD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87"/>
    <w:rsid w:val="00002600"/>
    <w:rsid w:val="000067DC"/>
    <w:rsid w:val="000068F3"/>
    <w:rsid w:val="00044BB4"/>
    <w:rsid w:val="000508F3"/>
    <w:rsid w:val="000850C2"/>
    <w:rsid w:val="000B2AD9"/>
    <w:rsid w:val="00122811"/>
    <w:rsid w:val="00123856"/>
    <w:rsid w:val="001609BE"/>
    <w:rsid w:val="0016654C"/>
    <w:rsid w:val="001B506E"/>
    <w:rsid w:val="001D317C"/>
    <w:rsid w:val="001E0F0B"/>
    <w:rsid w:val="00221A05"/>
    <w:rsid w:val="00241160"/>
    <w:rsid w:val="002560AF"/>
    <w:rsid w:val="00261B8B"/>
    <w:rsid w:val="00271BC0"/>
    <w:rsid w:val="002B1D82"/>
    <w:rsid w:val="002C1525"/>
    <w:rsid w:val="00345185"/>
    <w:rsid w:val="00354BB2"/>
    <w:rsid w:val="003855E0"/>
    <w:rsid w:val="003B69C8"/>
    <w:rsid w:val="00427954"/>
    <w:rsid w:val="0044133C"/>
    <w:rsid w:val="00473BDE"/>
    <w:rsid w:val="004B3D89"/>
    <w:rsid w:val="004F4A99"/>
    <w:rsid w:val="00530354"/>
    <w:rsid w:val="00566A75"/>
    <w:rsid w:val="005679A4"/>
    <w:rsid w:val="005A43C5"/>
    <w:rsid w:val="005B03F5"/>
    <w:rsid w:val="005B3C74"/>
    <w:rsid w:val="006107F5"/>
    <w:rsid w:val="0066457F"/>
    <w:rsid w:val="0067566F"/>
    <w:rsid w:val="00686588"/>
    <w:rsid w:val="006C04E8"/>
    <w:rsid w:val="006C0FDA"/>
    <w:rsid w:val="006C6A8D"/>
    <w:rsid w:val="006D334F"/>
    <w:rsid w:val="006E3694"/>
    <w:rsid w:val="006E621E"/>
    <w:rsid w:val="007237CA"/>
    <w:rsid w:val="00742E32"/>
    <w:rsid w:val="007515B2"/>
    <w:rsid w:val="0075686E"/>
    <w:rsid w:val="007A2CA6"/>
    <w:rsid w:val="007C4FBA"/>
    <w:rsid w:val="007D7887"/>
    <w:rsid w:val="00843E9F"/>
    <w:rsid w:val="008628B9"/>
    <w:rsid w:val="008B00D3"/>
    <w:rsid w:val="008B537E"/>
    <w:rsid w:val="008B7073"/>
    <w:rsid w:val="008C14C3"/>
    <w:rsid w:val="008F67CB"/>
    <w:rsid w:val="008F74C9"/>
    <w:rsid w:val="009549DB"/>
    <w:rsid w:val="00971858"/>
    <w:rsid w:val="00980E68"/>
    <w:rsid w:val="009A7CB1"/>
    <w:rsid w:val="009B2F88"/>
    <w:rsid w:val="009F52E1"/>
    <w:rsid w:val="00A156E3"/>
    <w:rsid w:val="00A819AB"/>
    <w:rsid w:val="00A821E9"/>
    <w:rsid w:val="00A863EB"/>
    <w:rsid w:val="00AB4A77"/>
    <w:rsid w:val="00B07341"/>
    <w:rsid w:val="00B20CC1"/>
    <w:rsid w:val="00B31469"/>
    <w:rsid w:val="00B45F33"/>
    <w:rsid w:val="00B508D2"/>
    <w:rsid w:val="00B81BEE"/>
    <w:rsid w:val="00B95E17"/>
    <w:rsid w:val="00BE520F"/>
    <w:rsid w:val="00BE55CE"/>
    <w:rsid w:val="00C01333"/>
    <w:rsid w:val="00C0328E"/>
    <w:rsid w:val="00C07D5D"/>
    <w:rsid w:val="00C346BF"/>
    <w:rsid w:val="00C93866"/>
    <w:rsid w:val="00CC6288"/>
    <w:rsid w:val="00CD03EC"/>
    <w:rsid w:val="00D101D8"/>
    <w:rsid w:val="00D35960"/>
    <w:rsid w:val="00D670F3"/>
    <w:rsid w:val="00D70EFA"/>
    <w:rsid w:val="00D91BAB"/>
    <w:rsid w:val="00DC6187"/>
    <w:rsid w:val="00DD0A51"/>
    <w:rsid w:val="00E25968"/>
    <w:rsid w:val="00E7546D"/>
    <w:rsid w:val="00EB3029"/>
    <w:rsid w:val="00EC1256"/>
    <w:rsid w:val="00EE1952"/>
    <w:rsid w:val="00F33200"/>
    <w:rsid w:val="00F4039A"/>
    <w:rsid w:val="00F82BDB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1D8A2"/>
  <w15:docId w15:val="{5C674D09-1B00-4784-9C5D-A3207DB8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1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11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686588"/>
    <w:pPr>
      <w:spacing w:after="0"/>
      <w:contextualSpacing/>
    </w:pPr>
    <w:rPr>
      <w:rFonts w:ascii="Arial" w:eastAsia="Arial" w:hAnsi="Arial" w:cs="Arial"/>
      <w:lang w:eastAsia="ru-RU"/>
    </w:rPr>
  </w:style>
  <w:style w:type="paragraph" w:customStyle="1" w:styleId="Standard">
    <w:name w:val="Standard"/>
    <w:rsid w:val="007515B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Штракман М. Александра</dc:creator>
  <cp:lastModifiedBy>Анастасия</cp:lastModifiedBy>
  <cp:revision>4</cp:revision>
  <cp:lastPrinted>2018-05-16T15:09:00Z</cp:lastPrinted>
  <dcterms:created xsi:type="dcterms:W3CDTF">2018-09-28T07:40:00Z</dcterms:created>
  <dcterms:modified xsi:type="dcterms:W3CDTF">2018-10-28T17:25:00Z</dcterms:modified>
</cp:coreProperties>
</file>